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B6AEA" w14:textId="4D46ECE3" w:rsidR="009F20EB" w:rsidRPr="006B7D0D" w:rsidRDefault="006176B2" w:rsidP="009A2F6C">
      <w:pPr>
        <w:ind w:left="0"/>
        <w:jc w:val="both"/>
      </w:pPr>
      <w:r w:rsidRPr="006176B2">
        <w:rPr>
          <w:b/>
          <w:bCs/>
        </w:rPr>
        <w:t xml:space="preserve">Joaquim Rosa (109089), José Mendes (107188), José Gameiro (108840), Maria Abrunhosa (107658) </w:t>
      </w:r>
      <w:r w:rsidR="00EA48BB">
        <w:t>Turma P</w:t>
      </w:r>
      <w:r>
        <w:t>2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1E2152">
        <w:rPr>
          <w:noProof/>
        </w:rPr>
        <w:t>2021-11-22</w:t>
      </w:r>
      <w:r w:rsidR="009F20EB" w:rsidRPr="00100025">
        <w:fldChar w:fldCharType="end"/>
      </w:r>
      <w:r w:rsidR="00EA48BB">
        <w:t>.</w:t>
      </w:r>
    </w:p>
    <w:p w14:paraId="6A813A6B" w14:textId="77777777" w:rsidR="009F20EB" w:rsidRDefault="009F20EB" w:rsidP="009A2F6C">
      <w:pPr>
        <w:ind w:left="0"/>
        <w:jc w:val="both"/>
      </w:pPr>
    </w:p>
    <w:p w14:paraId="7AAB0989" w14:textId="77777777" w:rsidR="00EA48BB" w:rsidRDefault="00EA48BB" w:rsidP="009A2F6C">
      <w:pPr>
        <w:ind w:left="0"/>
        <w:jc w:val="both"/>
      </w:pPr>
    </w:p>
    <w:p w14:paraId="0E99D7D7" w14:textId="77777777" w:rsidR="009F20EB" w:rsidRDefault="009F20EB" w:rsidP="009A2F6C">
      <w:pPr>
        <w:ind w:left="0"/>
        <w:jc w:val="both"/>
      </w:pPr>
    </w:p>
    <w:p w14:paraId="3EFA0B61" w14:textId="7B09396E" w:rsidR="006B7D0D" w:rsidRDefault="009F20EB" w:rsidP="009A2F6C">
      <w:pPr>
        <w:ind w:left="0"/>
        <w:jc w:val="both"/>
      </w:pPr>
      <w:r>
        <w:t>RELATÓRIO LAB-</w:t>
      </w:r>
      <w:r w:rsidR="004C7C4F">
        <w:t>3</w:t>
      </w:r>
    </w:p>
    <w:p w14:paraId="19934B87" w14:textId="59615AE0" w:rsidR="000E41A6" w:rsidRPr="009F20EB" w:rsidRDefault="004C7C4F" w:rsidP="009A2F6C">
      <w:pPr>
        <w:pStyle w:val="Ttulo"/>
        <w:spacing w:before="0"/>
        <w:jc w:val="both"/>
      </w:pPr>
      <w:r>
        <w:t>Modelo da informação do domínio</w:t>
      </w:r>
      <w:r w:rsidR="006B7D0D" w:rsidRPr="009F20EB">
        <w:t xml:space="preserve"> </w:t>
      </w:r>
    </w:p>
    <w:p w14:paraId="42C531DD" w14:textId="0E36E73A" w:rsidR="00567FDE" w:rsidRDefault="004C7C4F" w:rsidP="009A2F6C">
      <w:pPr>
        <w:pStyle w:val="Ttulo1"/>
        <w:jc w:val="both"/>
      </w:pPr>
      <w:r>
        <w:t>Apresentação do domínio de aplicação</w:t>
      </w:r>
    </w:p>
    <w:p w14:paraId="2216D17D" w14:textId="474616B8" w:rsidR="00EA48BB" w:rsidRDefault="00EA48BB" w:rsidP="009A2F6C">
      <w:pPr>
        <w:jc w:val="both"/>
      </w:pPr>
      <w:r>
        <w:t xml:space="preserve">Este relatório apresenta </w:t>
      </w:r>
      <w:r w:rsidR="002671AB">
        <w:t xml:space="preserve">uma análise </w:t>
      </w:r>
      <w:r w:rsidR="004C7C4F">
        <w:t>de conceitos d</w:t>
      </w:r>
      <w:r w:rsidR="00A468F6">
        <w:t xml:space="preserve">a aplicação </w:t>
      </w:r>
      <w:r w:rsidR="00955461">
        <w:t>Takeaway</w:t>
      </w:r>
      <w:r>
        <w:t xml:space="preserve">, </w:t>
      </w:r>
      <w:r w:rsidR="00F459D6">
        <w:t>conforme os termos da secção 3.</w:t>
      </w:r>
      <w:r w:rsidR="00A952E4">
        <w:t>3</w:t>
      </w:r>
      <w:r w:rsidR="00F459D6">
        <w:t xml:space="preserve"> do </w:t>
      </w:r>
      <w:r w:rsidR="00861722">
        <w:t xml:space="preserve">Lab 3 </w:t>
      </w:r>
      <w:proofErr w:type="gramStart"/>
      <w:r w:rsidR="00861722">
        <w:t>de</w:t>
      </w:r>
      <w:proofErr w:type="gramEnd"/>
      <w:r w:rsidR="00861722">
        <w:t xml:space="preserve"> MAS.</w:t>
      </w:r>
    </w:p>
    <w:p w14:paraId="376F9C8A" w14:textId="114F66F4" w:rsidR="004C7C4F" w:rsidRDefault="004C7C4F" w:rsidP="009A2F6C">
      <w:pPr>
        <w:pStyle w:val="headinginner"/>
        <w:jc w:val="both"/>
      </w:pPr>
      <w:r>
        <w:t>Descrição geral da área de atividade e processos</w:t>
      </w:r>
    </w:p>
    <w:p w14:paraId="2E2D4CA6" w14:textId="77777777" w:rsidR="00207BDB" w:rsidRPr="00207BDB" w:rsidRDefault="00207BDB" w:rsidP="009A2F6C">
      <w:pPr>
        <w:jc w:val="both"/>
      </w:pPr>
    </w:p>
    <w:p w14:paraId="0779395E" w14:textId="5017DE62" w:rsidR="00955461" w:rsidRDefault="00955461" w:rsidP="009A2F6C">
      <w:pPr>
        <w:ind w:firstLine="141"/>
        <w:jc w:val="both"/>
      </w:pPr>
      <w:r>
        <w:t>Com a app Takeaway um utilizador pode encomendar uma refeição de um restaurante que esteja localizado na sua área de residência</w:t>
      </w:r>
      <w:r w:rsidR="00CC2187">
        <w:t xml:space="preserve"> e que pertençam à Takeaway</w:t>
      </w:r>
      <w:r>
        <w:t>. Para isso o utilizador pode fazê-lo através da página web da Takeaway ou da aplicação para telemóvel. Na página web o utilizador para encomendar terá que introduzir o seu código postal, escolher um restaurante da sua área de residência e efetuar o pagamento</w:t>
      </w:r>
      <w:r w:rsidR="00FD08EF">
        <w:t>. Na aplicação, o utilizador pode permitir que a aplicação localize o seu telemóvel e depois só terá de fazer a sua encomenda e efetuar o pagamento</w:t>
      </w:r>
      <w:r>
        <w:t xml:space="preserve">, </w:t>
      </w:r>
      <w:r w:rsidR="00B235CB">
        <w:t>quand</w:t>
      </w:r>
      <w:r>
        <w:t>o</w:t>
      </w:r>
      <w:r w:rsidR="00B235CB">
        <w:t xml:space="preserve"> for para escolher a forma de pagamento terá várias opções:</w:t>
      </w:r>
    </w:p>
    <w:p w14:paraId="3EBB23C1" w14:textId="77777777" w:rsidR="00843A5A" w:rsidRDefault="00843A5A" w:rsidP="009A2F6C">
      <w:pPr>
        <w:jc w:val="both"/>
      </w:pPr>
    </w:p>
    <w:p w14:paraId="6A3C804E" w14:textId="29C9819A" w:rsidR="00B235CB" w:rsidRDefault="00B235CB" w:rsidP="009A2F6C">
      <w:pPr>
        <w:pStyle w:val="PargrafodaLista"/>
        <w:numPr>
          <w:ilvl w:val="0"/>
          <w:numId w:val="34"/>
        </w:numPr>
        <w:jc w:val="both"/>
      </w:pPr>
      <w:r>
        <w:t>Ao escolher a opção “Numerário”, o utilizador terá de efetuar o pagamento ao estafeta que entregar a encomenda, com dinheiro físico;</w:t>
      </w:r>
    </w:p>
    <w:p w14:paraId="327DB14F" w14:textId="23984070" w:rsidR="004D185D" w:rsidRDefault="004D185D" w:rsidP="009A2F6C">
      <w:pPr>
        <w:pStyle w:val="PargrafodaLista"/>
        <w:numPr>
          <w:ilvl w:val="0"/>
          <w:numId w:val="34"/>
        </w:numPr>
        <w:jc w:val="both"/>
      </w:pPr>
      <w:r>
        <w:t>Se escolher a opção “</w:t>
      </w:r>
      <w:r w:rsidRPr="004D185D">
        <w:t>Cartão bancário em casa</w:t>
      </w:r>
      <w:r>
        <w:t>” o estafeta que entregar a encomenda levará consigo um dispositivo para que o utilizador possa efetuar o pagamento no local de entrega com o seu cartão bancário;</w:t>
      </w:r>
    </w:p>
    <w:p w14:paraId="5D61BEA5" w14:textId="3DF8EC6F" w:rsidR="00B235CB" w:rsidRDefault="00B235CB" w:rsidP="009A2F6C">
      <w:pPr>
        <w:pStyle w:val="PargrafodaLista"/>
        <w:numPr>
          <w:ilvl w:val="0"/>
          <w:numId w:val="34"/>
        </w:numPr>
        <w:jc w:val="both"/>
      </w:pPr>
      <w:r>
        <w:t>Se escolher a opção “</w:t>
      </w:r>
      <w:r w:rsidRPr="00B235CB">
        <w:t>Cartão de crédito (American Express</w:t>
      </w:r>
      <w:r>
        <w:t xml:space="preserve"> </w:t>
      </w:r>
      <w:r w:rsidRPr="00B235CB">
        <w:t>/</w:t>
      </w:r>
      <w:r>
        <w:t xml:space="preserve"> </w:t>
      </w:r>
      <w:r w:rsidRPr="00B235CB">
        <w:t>Mastercard</w:t>
      </w:r>
      <w:r>
        <w:t xml:space="preserve"> </w:t>
      </w:r>
      <w:r w:rsidRPr="00B235CB">
        <w:t>/</w:t>
      </w:r>
      <w:r>
        <w:t xml:space="preserve"> </w:t>
      </w:r>
      <w:r w:rsidRPr="00B235CB">
        <w:t>VISA)</w:t>
      </w:r>
      <w:r>
        <w:t>”, terá de escolher que tipo de cartão utiliza e efetuar o pagamento</w:t>
      </w:r>
      <w:r w:rsidRPr="00B235CB">
        <w:t>.</w:t>
      </w:r>
    </w:p>
    <w:p w14:paraId="4130760B" w14:textId="569AE5C8" w:rsidR="006176B2" w:rsidRDefault="005F1281" w:rsidP="009A2F6C">
      <w:pPr>
        <w:pStyle w:val="PargrafodaLista"/>
        <w:numPr>
          <w:ilvl w:val="0"/>
          <w:numId w:val="34"/>
        </w:numPr>
        <w:jc w:val="both"/>
      </w:pPr>
      <w:r>
        <w:t>Selecionando a opção “PayPal” o utilizador é redirecionado para um formulário PayPal e terá que o preencher. Depois de o utilizador efetuar o pagamento e este tenha sido confirmado a encomenda será enviada para o restaurante escolhido.</w:t>
      </w:r>
      <w:r w:rsidRPr="005F1281">
        <w:t xml:space="preserve"> </w:t>
      </w:r>
      <w:r>
        <w:t xml:space="preserve">A </w:t>
      </w:r>
      <w:r w:rsidRPr="005F1281">
        <w:t>Takeaway só permite pagamentos de utilizadores PayPal verificados.</w:t>
      </w:r>
    </w:p>
    <w:p w14:paraId="0F6E0B4B" w14:textId="77777777" w:rsidR="00843A5A" w:rsidRDefault="00843A5A" w:rsidP="009A2F6C">
      <w:pPr>
        <w:jc w:val="both"/>
      </w:pPr>
    </w:p>
    <w:p w14:paraId="5FEFFCD4" w14:textId="088D0C9B" w:rsidR="00004AF3" w:rsidRDefault="00F14743" w:rsidP="009A2F6C">
      <w:pPr>
        <w:ind w:firstLine="141"/>
        <w:jc w:val="both"/>
      </w:pPr>
      <w:r>
        <w:t>Se um utilizador qui</w:t>
      </w:r>
      <w:r w:rsidR="00FC2BB1">
        <w:t>ser cancelar a sua encomenda</w:t>
      </w:r>
      <w:r w:rsidR="00992BB6">
        <w:t>, depois de já ter efetuado o pagamento, terá de contactar o mais rapidamente possível o restaurante que selecionou, se não conseguir terá de entrar em contacto com a Takeaway, consequentemente, esta irá entrar em contacto com o restaurante e procede ao reembolso do utilizador</w:t>
      </w:r>
      <w:r w:rsidR="0066595A">
        <w:t xml:space="preserve">, </w:t>
      </w:r>
      <w:r w:rsidR="00992BB6">
        <w:t>mas se a encomenda já estiver preparada o cancelamento da encomenda não pode ser efetuado</w:t>
      </w:r>
      <w:r w:rsidR="0066595A">
        <w:t>.</w:t>
      </w:r>
    </w:p>
    <w:p w14:paraId="2920FF38" w14:textId="76137A9A" w:rsidR="006176B2" w:rsidRDefault="006176B2" w:rsidP="009A2F6C">
      <w:pPr>
        <w:ind w:firstLine="141"/>
        <w:jc w:val="both"/>
      </w:pPr>
      <w:r>
        <w:t>Se um restaurante quiser se associar à Takeaway terá de preencher um formulário disponível na página web da Takeaway, depois disponibilizar a ementa do seu restaurante, o seu extrato COC e uma cópia do cartão de banco. Com esta informação disponibilizada a Takeaway irá enviar uma resposta dentro de 2 dias úteis.</w:t>
      </w:r>
    </w:p>
    <w:p w14:paraId="6453543D" w14:textId="4E20AC46" w:rsidR="00843A5A" w:rsidRDefault="00843A5A" w:rsidP="004D185D"/>
    <w:p w14:paraId="567DCB53" w14:textId="32EE1D73" w:rsidR="00843A5A" w:rsidRDefault="00843A5A" w:rsidP="004D185D"/>
    <w:p w14:paraId="73EC86A3" w14:textId="53F60E74" w:rsidR="00843A5A" w:rsidRDefault="00843A5A" w:rsidP="004D185D"/>
    <w:p w14:paraId="21956011" w14:textId="7A93438A" w:rsidR="00843A5A" w:rsidRDefault="00843A5A" w:rsidP="004D185D"/>
    <w:p w14:paraId="7E92FD64" w14:textId="20AB3C6C" w:rsidR="00843A5A" w:rsidRPr="001407CA" w:rsidRDefault="00843A5A" w:rsidP="009A2F6C">
      <w:pPr>
        <w:pStyle w:val="PargrafodaLista"/>
        <w:numPr>
          <w:ilvl w:val="0"/>
          <w:numId w:val="35"/>
        </w:numPr>
        <w:rPr>
          <w:b/>
          <w:bCs/>
        </w:rPr>
      </w:pPr>
      <w:r w:rsidRPr="001407CA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06F4BB" wp14:editId="64C84E23">
            <wp:simplePos x="0" y="0"/>
            <wp:positionH relativeFrom="column">
              <wp:posOffset>-480695</wp:posOffset>
            </wp:positionH>
            <wp:positionV relativeFrom="paragraph">
              <wp:posOffset>262890</wp:posOffset>
            </wp:positionV>
            <wp:extent cx="7223760" cy="5258435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25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F6C" w:rsidRPr="001407CA">
        <w:rPr>
          <w:b/>
          <w:bCs/>
        </w:rPr>
        <w:t>Diagrama de atividades sobre a Takeaway</w:t>
      </w:r>
      <w:r w:rsidR="001407CA" w:rsidRPr="001407CA">
        <w:rPr>
          <w:b/>
          <w:bCs/>
        </w:rPr>
        <w:t xml:space="preserve"> (como é que um utilizador faz uma encomenda</w:t>
      </w:r>
      <w:r w:rsidR="00BF1B17">
        <w:rPr>
          <w:b/>
          <w:bCs/>
        </w:rPr>
        <w:t>);</w:t>
      </w:r>
    </w:p>
    <w:p w14:paraId="423942EF" w14:textId="152C7F91" w:rsidR="00843A5A" w:rsidRDefault="00843A5A" w:rsidP="004D185D"/>
    <w:p w14:paraId="22A1F78D" w14:textId="672697BE" w:rsidR="00843A5A" w:rsidRPr="001407CA" w:rsidRDefault="00843A5A" w:rsidP="009A2F6C">
      <w:pPr>
        <w:pStyle w:val="PargrafodaLista"/>
        <w:numPr>
          <w:ilvl w:val="0"/>
          <w:numId w:val="35"/>
        </w:numPr>
        <w:rPr>
          <w:b/>
          <w:bCs/>
        </w:rPr>
      </w:pPr>
      <w:r w:rsidRPr="001407CA"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68C5D43F" wp14:editId="02106ED0">
            <wp:simplePos x="0" y="0"/>
            <wp:positionH relativeFrom="column">
              <wp:posOffset>135255</wp:posOffset>
            </wp:positionH>
            <wp:positionV relativeFrom="paragraph">
              <wp:posOffset>280670</wp:posOffset>
            </wp:positionV>
            <wp:extent cx="6120130" cy="3370580"/>
            <wp:effectExtent l="0" t="0" r="0" b="127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F6C" w:rsidRPr="001407CA">
        <w:rPr>
          <w:b/>
          <w:bCs/>
        </w:rPr>
        <w:t>Diagrama de atividades sobre a takeaway (</w:t>
      </w:r>
      <w:r w:rsidR="001407CA" w:rsidRPr="001407CA">
        <w:rPr>
          <w:b/>
          <w:bCs/>
        </w:rPr>
        <w:t>como é que um restaurante se pode associar)</w:t>
      </w:r>
      <w:r w:rsidR="00BF1B17">
        <w:rPr>
          <w:b/>
          <w:bCs/>
        </w:rPr>
        <w:t>;</w:t>
      </w:r>
    </w:p>
    <w:p w14:paraId="7FE803D7" w14:textId="79082D7F" w:rsidR="007663BB" w:rsidRPr="004311F4" w:rsidRDefault="004C7C4F" w:rsidP="00567FDE">
      <w:pPr>
        <w:pStyle w:val="Ttulo1"/>
      </w:pPr>
      <w:r>
        <w:lastRenderedPageBreak/>
        <w:t>Modelo do domínio</w:t>
      </w:r>
    </w:p>
    <w:p w14:paraId="02E849FE" w14:textId="3109A250" w:rsidR="007E0321" w:rsidRDefault="004C7C4F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Ref35869634"/>
      <w:r>
        <w:t>Mapa de conceitos do domínio</w:t>
      </w:r>
      <w:bookmarkEnd w:id="0"/>
    </w:p>
    <w:tbl>
      <w:tblPr>
        <w:tblStyle w:val="TabelacomGrelha"/>
        <w:tblpPr w:leftFromText="141" w:rightFromText="141" w:vertAnchor="text" w:horzAnchor="margin" w:tblpY="68"/>
        <w:tblW w:w="10098" w:type="dxa"/>
        <w:tblLook w:val="04A0" w:firstRow="1" w:lastRow="0" w:firstColumn="1" w:lastColumn="0" w:noHBand="0" w:noVBand="1"/>
      </w:tblPr>
      <w:tblGrid>
        <w:gridCol w:w="1898"/>
        <w:gridCol w:w="8200"/>
      </w:tblGrid>
      <w:tr w:rsidR="00602F7A" w14:paraId="1BBB6128" w14:textId="77777777" w:rsidTr="00BF1B17">
        <w:trPr>
          <w:trHeight w:val="749"/>
        </w:trPr>
        <w:tc>
          <w:tcPr>
            <w:tcW w:w="1898" w:type="dxa"/>
            <w:shd w:val="clear" w:color="auto" w:fill="D9D9D9" w:themeFill="background1" w:themeFillShade="D9"/>
          </w:tcPr>
          <w:p w14:paraId="396CB364" w14:textId="4E984B75" w:rsidR="00602F7A" w:rsidRDefault="00602F7A" w:rsidP="00382359">
            <w:pPr>
              <w:pStyle w:val="tableheader"/>
              <w:jc w:val="both"/>
            </w:pPr>
            <w:r>
              <w:t>Conceito</w:t>
            </w:r>
            <w:r w:rsidR="00BF1B17">
              <w:t>s</w:t>
            </w:r>
            <w:r>
              <w:t xml:space="preserve"> do domínio</w:t>
            </w:r>
          </w:p>
          <w:p w14:paraId="1A2AE50A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  <w:tc>
          <w:tcPr>
            <w:tcW w:w="8200" w:type="dxa"/>
            <w:shd w:val="clear" w:color="auto" w:fill="D9D9D9" w:themeFill="background1" w:themeFillShade="D9"/>
          </w:tcPr>
          <w:p w14:paraId="7AA15EB6" w14:textId="77777777" w:rsidR="00602F7A" w:rsidRPr="00DD7AAF" w:rsidRDefault="00602F7A" w:rsidP="00382359">
            <w:pPr>
              <w:ind w:left="0"/>
              <w:jc w:val="both"/>
              <w:rPr>
                <w:b/>
                <w:bCs/>
                <w:lang w:bidi="ar-SA"/>
              </w:rPr>
            </w:pPr>
            <w:r w:rsidRPr="00DD7AAF">
              <w:rPr>
                <w:b/>
                <w:bCs/>
              </w:rPr>
              <w:t>Descrição</w:t>
            </w:r>
          </w:p>
        </w:tc>
      </w:tr>
      <w:tr w:rsidR="00602F7A" w14:paraId="3B2DC1CF" w14:textId="77777777" w:rsidTr="00382359">
        <w:trPr>
          <w:trHeight w:val="543"/>
        </w:trPr>
        <w:tc>
          <w:tcPr>
            <w:tcW w:w="1898" w:type="dxa"/>
          </w:tcPr>
          <w:p w14:paraId="7E8B0AE0" w14:textId="17563B36" w:rsidR="00602F7A" w:rsidRDefault="00BF1B17" w:rsidP="00382359">
            <w:pPr>
              <w:ind w:left="0"/>
              <w:jc w:val="both"/>
              <w:rPr>
                <w:lang w:bidi="ar-SA"/>
              </w:rPr>
            </w:pPr>
            <w:r>
              <w:rPr>
                <w:lang w:bidi="ar-SA"/>
              </w:rPr>
              <w:t>Utilizador</w:t>
            </w:r>
          </w:p>
        </w:tc>
        <w:tc>
          <w:tcPr>
            <w:tcW w:w="8200" w:type="dxa"/>
          </w:tcPr>
          <w:p w14:paraId="372D414A" w14:textId="77777777" w:rsidR="00602F7A" w:rsidRDefault="00602F7A" w:rsidP="00382359">
            <w:pPr>
              <w:pStyle w:val="tableinside"/>
              <w:keepNext/>
              <w:jc w:val="both"/>
              <w:rPr>
                <w:color w:val="auto"/>
              </w:rPr>
            </w:pPr>
            <w:r>
              <w:rPr>
                <w:color w:val="auto"/>
              </w:rPr>
              <w:t xml:space="preserve">É a pessoa que efetua </w:t>
            </w:r>
            <w:proofErr w:type="gramStart"/>
            <w:r>
              <w:rPr>
                <w:color w:val="auto"/>
              </w:rPr>
              <w:t>a</w:t>
            </w:r>
            <w:proofErr w:type="gramEnd"/>
            <w:r>
              <w:rPr>
                <w:color w:val="auto"/>
              </w:rPr>
              <w:t xml:space="preserve"> encomenda e usufrui do serviço da aplicação Takeaway.</w:t>
            </w:r>
          </w:p>
          <w:p w14:paraId="5E2E8EEB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11AB33C8" w14:textId="77777777" w:rsidTr="00382359">
        <w:trPr>
          <w:trHeight w:val="797"/>
        </w:trPr>
        <w:tc>
          <w:tcPr>
            <w:tcW w:w="1898" w:type="dxa"/>
          </w:tcPr>
          <w:p w14:paraId="65710660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App Takeaway</w:t>
            </w:r>
          </w:p>
        </w:tc>
        <w:tc>
          <w:tcPr>
            <w:tcW w:w="8200" w:type="dxa"/>
          </w:tcPr>
          <w:p w14:paraId="3C0E8B75" w14:textId="77777777" w:rsidR="00602F7A" w:rsidRDefault="00602F7A" w:rsidP="00382359">
            <w:pPr>
              <w:pStyle w:val="tableinside"/>
              <w:jc w:val="both"/>
            </w:pPr>
            <w:r>
              <w:t xml:space="preserve">É uma plataforma de encomenda de comida online que permite ao utilizador escolher e receber uma refeição de um restaurante à escolha em sua casa. </w:t>
            </w:r>
          </w:p>
          <w:p w14:paraId="1508E7A4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1F6F279E" w14:textId="77777777" w:rsidTr="00382359">
        <w:trPr>
          <w:trHeight w:val="531"/>
        </w:trPr>
        <w:tc>
          <w:tcPr>
            <w:tcW w:w="1898" w:type="dxa"/>
          </w:tcPr>
          <w:p w14:paraId="6FEE31C8" w14:textId="77777777" w:rsidR="00602F7A" w:rsidRDefault="00602F7A" w:rsidP="00382359">
            <w:pPr>
              <w:tabs>
                <w:tab w:val="left" w:pos="3336"/>
              </w:tabs>
              <w:ind w:left="0"/>
              <w:jc w:val="both"/>
              <w:rPr>
                <w:lang w:bidi="ar-SA"/>
              </w:rPr>
            </w:pPr>
            <w:r>
              <w:t>Restaurante</w:t>
            </w:r>
          </w:p>
        </w:tc>
        <w:tc>
          <w:tcPr>
            <w:tcW w:w="8200" w:type="dxa"/>
          </w:tcPr>
          <w:p w14:paraId="1FF8B35B" w14:textId="0C640538" w:rsidR="00602F7A" w:rsidRDefault="00602F7A" w:rsidP="00382359">
            <w:pPr>
              <w:pStyle w:val="tableinside"/>
              <w:jc w:val="both"/>
            </w:pPr>
            <w:r>
              <w:t>É o local onde se pr</w:t>
            </w:r>
            <w:r w:rsidR="00BF1B17">
              <w:t>epara</w:t>
            </w:r>
            <w:r>
              <w:t xml:space="preserve"> </w:t>
            </w:r>
            <w:proofErr w:type="gramStart"/>
            <w:r w:rsidR="001407CA">
              <w:t>a</w:t>
            </w:r>
            <w:proofErr w:type="gramEnd"/>
            <w:r>
              <w:t xml:space="preserve"> encomenda.</w:t>
            </w:r>
          </w:p>
          <w:p w14:paraId="23055A8A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4627B494" w14:textId="77777777" w:rsidTr="00382359">
        <w:trPr>
          <w:trHeight w:val="797"/>
        </w:trPr>
        <w:tc>
          <w:tcPr>
            <w:tcW w:w="1898" w:type="dxa"/>
          </w:tcPr>
          <w:p w14:paraId="064F96D1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Encomenda</w:t>
            </w:r>
          </w:p>
        </w:tc>
        <w:tc>
          <w:tcPr>
            <w:tcW w:w="8200" w:type="dxa"/>
          </w:tcPr>
          <w:p w14:paraId="36598F2B" w14:textId="77777777" w:rsidR="00602F7A" w:rsidRDefault="00602F7A" w:rsidP="00382359">
            <w:pPr>
              <w:pStyle w:val="tableinside"/>
              <w:jc w:val="both"/>
            </w:pPr>
            <w:r>
              <w:t xml:space="preserve">É o conjunto de produtos pedidos à qual se atribui um número e uma data para que possa ser entregue. </w:t>
            </w:r>
          </w:p>
          <w:p w14:paraId="24D623CA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0991658F" w14:textId="77777777" w:rsidTr="00382359">
        <w:trPr>
          <w:trHeight w:val="809"/>
        </w:trPr>
        <w:tc>
          <w:tcPr>
            <w:tcW w:w="1898" w:type="dxa"/>
          </w:tcPr>
          <w:p w14:paraId="7C477471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Estafeta</w:t>
            </w:r>
          </w:p>
        </w:tc>
        <w:tc>
          <w:tcPr>
            <w:tcW w:w="8200" w:type="dxa"/>
          </w:tcPr>
          <w:p w14:paraId="5C4B1BB8" w14:textId="072C6E01" w:rsidR="00602F7A" w:rsidRDefault="00602F7A" w:rsidP="00382359">
            <w:pPr>
              <w:pStyle w:val="tableinside"/>
              <w:jc w:val="both"/>
            </w:pPr>
            <w:r>
              <w:t xml:space="preserve">É o indivíduo encarregue de recolher </w:t>
            </w:r>
            <w:proofErr w:type="gramStart"/>
            <w:r w:rsidR="001407CA">
              <w:t>a</w:t>
            </w:r>
            <w:proofErr w:type="gramEnd"/>
            <w:r>
              <w:t xml:space="preserve"> encomenda do restaurante e entregá-la em casa do </w:t>
            </w:r>
            <w:r w:rsidR="00BF1B17">
              <w:t>utilizador</w:t>
            </w:r>
            <w:r>
              <w:t xml:space="preserve">. </w:t>
            </w:r>
          </w:p>
          <w:p w14:paraId="487347AC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4FBA8B0C" w14:textId="77777777" w:rsidTr="00382359">
        <w:trPr>
          <w:trHeight w:val="531"/>
        </w:trPr>
        <w:tc>
          <w:tcPr>
            <w:tcW w:w="1898" w:type="dxa"/>
          </w:tcPr>
          <w:p w14:paraId="29F1CAC9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Promoção</w:t>
            </w:r>
          </w:p>
        </w:tc>
        <w:tc>
          <w:tcPr>
            <w:tcW w:w="8200" w:type="dxa"/>
          </w:tcPr>
          <w:p w14:paraId="3BFD3E76" w14:textId="77777777" w:rsidR="00602F7A" w:rsidRDefault="00602F7A" w:rsidP="00382359">
            <w:pPr>
              <w:pStyle w:val="tableinside"/>
              <w:jc w:val="both"/>
            </w:pPr>
            <w:r>
              <w:t>É uma quantia de dinheiro retirada do valor total a pagar.</w:t>
            </w:r>
          </w:p>
          <w:p w14:paraId="7D520C9B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602F7A" w14:paraId="348FCD99" w14:textId="77777777" w:rsidTr="00382359">
        <w:trPr>
          <w:trHeight w:val="531"/>
        </w:trPr>
        <w:tc>
          <w:tcPr>
            <w:tcW w:w="1898" w:type="dxa"/>
          </w:tcPr>
          <w:p w14:paraId="42752533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Pagamento</w:t>
            </w:r>
          </w:p>
        </w:tc>
        <w:tc>
          <w:tcPr>
            <w:tcW w:w="8200" w:type="dxa"/>
          </w:tcPr>
          <w:p w14:paraId="2320E734" w14:textId="77777777" w:rsidR="00602F7A" w:rsidRDefault="00602F7A" w:rsidP="00382359">
            <w:pPr>
              <w:pStyle w:val="tableinside"/>
              <w:jc w:val="both"/>
            </w:pPr>
            <w:r>
              <w:t>É o ato de pagar o serviço que pode ser efetuado presencialmente ou online.</w:t>
            </w:r>
          </w:p>
          <w:p w14:paraId="405268EB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382359" w14:paraId="3886F797" w14:textId="77777777" w:rsidTr="00382359">
        <w:trPr>
          <w:trHeight w:val="797"/>
        </w:trPr>
        <w:tc>
          <w:tcPr>
            <w:tcW w:w="1898" w:type="dxa"/>
          </w:tcPr>
          <w:p w14:paraId="0BCF3257" w14:textId="77777777" w:rsidR="00602F7A" w:rsidRDefault="00602F7A" w:rsidP="00382359">
            <w:pPr>
              <w:tabs>
                <w:tab w:val="left" w:pos="1668"/>
              </w:tabs>
              <w:ind w:left="0"/>
              <w:jc w:val="both"/>
              <w:rPr>
                <w:lang w:bidi="ar-SA"/>
              </w:rPr>
            </w:pPr>
            <w:r>
              <w:t>Dinheiro</w:t>
            </w:r>
          </w:p>
        </w:tc>
        <w:tc>
          <w:tcPr>
            <w:tcW w:w="8200" w:type="dxa"/>
          </w:tcPr>
          <w:p w14:paraId="26CAD939" w14:textId="77777777" w:rsidR="00602F7A" w:rsidRDefault="00602F7A" w:rsidP="00382359">
            <w:pPr>
              <w:pStyle w:val="tableinside"/>
              <w:jc w:val="both"/>
            </w:pPr>
            <w:r>
              <w:t xml:space="preserve">É uma opção de pagamento presencial por parte do cliente que </w:t>
            </w:r>
            <w:proofErr w:type="spellStart"/>
            <w:r>
              <w:t>o</w:t>
            </w:r>
            <w:proofErr w:type="spellEnd"/>
            <w:r>
              <w:t xml:space="preserve"> efetua com dinheiro físico ao estafeta.</w:t>
            </w:r>
          </w:p>
          <w:p w14:paraId="4EFC1A3A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382359" w14:paraId="294ECCB9" w14:textId="77777777" w:rsidTr="00382359">
        <w:trPr>
          <w:trHeight w:val="809"/>
        </w:trPr>
        <w:tc>
          <w:tcPr>
            <w:tcW w:w="1898" w:type="dxa"/>
          </w:tcPr>
          <w:p w14:paraId="2CD53180" w14:textId="77777777" w:rsidR="00602F7A" w:rsidRDefault="00602F7A" w:rsidP="00382359">
            <w:pPr>
              <w:tabs>
                <w:tab w:val="left" w:pos="1248"/>
              </w:tabs>
              <w:ind w:left="0"/>
              <w:jc w:val="both"/>
              <w:rPr>
                <w:lang w:bidi="ar-SA"/>
              </w:rPr>
            </w:pPr>
            <w:r>
              <w:t>Cartão multibanco</w:t>
            </w:r>
          </w:p>
        </w:tc>
        <w:tc>
          <w:tcPr>
            <w:tcW w:w="8200" w:type="dxa"/>
          </w:tcPr>
          <w:p w14:paraId="09D8C695" w14:textId="77777777" w:rsidR="00602F7A" w:rsidRDefault="00602F7A" w:rsidP="00382359">
            <w:pPr>
              <w:pStyle w:val="tableinside"/>
              <w:jc w:val="both"/>
            </w:pPr>
            <w:r>
              <w:t xml:space="preserve">É uma opção de pagamento presencial onde o cliente utiliza o seu cartão de multibanco para pagar </w:t>
            </w:r>
            <w:proofErr w:type="gramStart"/>
            <w:r>
              <w:t>a</w:t>
            </w:r>
            <w:proofErr w:type="gramEnd"/>
            <w:r>
              <w:t xml:space="preserve"> encomenda através de uma máquina transportada pelo estafeta.</w:t>
            </w:r>
          </w:p>
          <w:p w14:paraId="5C46F5C1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382359" w14:paraId="4291AF50" w14:textId="77777777" w:rsidTr="00382359">
        <w:trPr>
          <w:trHeight w:val="797"/>
        </w:trPr>
        <w:tc>
          <w:tcPr>
            <w:tcW w:w="1898" w:type="dxa"/>
          </w:tcPr>
          <w:p w14:paraId="4F10A65B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Cartão de crédito</w:t>
            </w:r>
          </w:p>
        </w:tc>
        <w:tc>
          <w:tcPr>
            <w:tcW w:w="8200" w:type="dxa"/>
          </w:tcPr>
          <w:p w14:paraId="4CCAC008" w14:textId="77777777" w:rsidR="00602F7A" w:rsidRDefault="00602F7A" w:rsidP="00382359">
            <w:pPr>
              <w:pStyle w:val="tableinside"/>
              <w:jc w:val="both"/>
            </w:pPr>
            <w:r>
              <w:t xml:space="preserve">É uma forma de pagamento eletrónico que permite ao cliente pagar </w:t>
            </w:r>
            <w:proofErr w:type="gramStart"/>
            <w:r>
              <w:t>a</w:t>
            </w:r>
            <w:proofErr w:type="gramEnd"/>
            <w:r>
              <w:t xml:space="preserve"> encomenda após a efetuar.</w:t>
            </w:r>
          </w:p>
          <w:p w14:paraId="1935DDFB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  <w:tr w:rsidR="00382359" w14:paraId="6B38E24F" w14:textId="77777777" w:rsidTr="00382359">
        <w:trPr>
          <w:trHeight w:val="531"/>
        </w:trPr>
        <w:tc>
          <w:tcPr>
            <w:tcW w:w="1898" w:type="dxa"/>
          </w:tcPr>
          <w:p w14:paraId="69FF74B0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  <w:r>
              <w:t>PayPal</w:t>
            </w:r>
          </w:p>
        </w:tc>
        <w:tc>
          <w:tcPr>
            <w:tcW w:w="8200" w:type="dxa"/>
          </w:tcPr>
          <w:p w14:paraId="082C81F8" w14:textId="77777777" w:rsidR="00602F7A" w:rsidRDefault="00602F7A" w:rsidP="00382359">
            <w:pPr>
              <w:pStyle w:val="tableinside"/>
              <w:jc w:val="both"/>
            </w:pPr>
            <w:r>
              <w:t xml:space="preserve">É uma plataforma de pagamento online que </w:t>
            </w:r>
            <w:proofErr w:type="spellStart"/>
            <w:r>
              <w:t>o</w:t>
            </w:r>
            <w:proofErr w:type="spellEnd"/>
            <w:r>
              <w:t xml:space="preserve"> cliente pode optar por usar. </w:t>
            </w:r>
          </w:p>
          <w:p w14:paraId="2E82CE80" w14:textId="77777777" w:rsidR="00602F7A" w:rsidRDefault="00602F7A" w:rsidP="00382359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8EDB0CE" w14:textId="38A750BC" w:rsidR="009E1597" w:rsidRDefault="009E1597" w:rsidP="009E1597">
      <w:pPr>
        <w:pStyle w:val="Legenda"/>
      </w:pPr>
      <w:bookmarkStart w:id="1" w:name="_Ref8762131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F7272">
        <w:rPr>
          <w:noProof/>
        </w:rPr>
        <w:t>1</w:t>
      </w:r>
      <w:r>
        <w:rPr>
          <w:noProof/>
        </w:rPr>
        <w:fldChar w:fldCharType="end"/>
      </w:r>
      <w:bookmarkEnd w:id="1"/>
      <w:r>
        <w:t>: Descrição dos conceitos do domínio.</w:t>
      </w:r>
    </w:p>
    <w:p w14:paraId="05D10D86" w14:textId="40007D42" w:rsidR="001318C0" w:rsidRDefault="001318C0" w:rsidP="001318C0">
      <w:pPr>
        <w:ind w:firstLine="708"/>
      </w:pPr>
    </w:p>
    <w:p w14:paraId="6DD233ED" w14:textId="004EDA6D" w:rsidR="001318C0" w:rsidRDefault="001318C0" w:rsidP="001318C0">
      <w:pPr>
        <w:ind w:firstLine="708"/>
      </w:pPr>
    </w:p>
    <w:p w14:paraId="6C1E4676" w14:textId="1D0BC0F7" w:rsidR="00602F7A" w:rsidRDefault="00602F7A" w:rsidP="001318C0">
      <w:pPr>
        <w:ind w:firstLine="708"/>
      </w:pPr>
    </w:p>
    <w:p w14:paraId="66F6794D" w14:textId="18987A4F" w:rsidR="00602F7A" w:rsidRDefault="00602F7A" w:rsidP="001318C0">
      <w:pPr>
        <w:ind w:firstLine="708"/>
      </w:pPr>
    </w:p>
    <w:p w14:paraId="2C98DB6D" w14:textId="7F26BD4F" w:rsidR="00602F7A" w:rsidRDefault="00602F7A" w:rsidP="001318C0">
      <w:pPr>
        <w:ind w:firstLine="708"/>
      </w:pPr>
    </w:p>
    <w:p w14:paraId="0C39824D" w14:textId="7019C811" w:rsidR="00602F7A" w:rsidRDefault="001407CA" w:rsidP="001407CA">
      <w:pPr>
        <w:tabs>
          <w:tab w:val="left" w:pos="1776"/>
        </w:tabs>
        <w:ind w:firstLine="708"/>
      </w:pPr>
      <w:r>
        <w:tab/>
      </w:r>
    </w:p>
    <w:p w14:paraId="281D3907" w14:textId="042176F9" w:rsidR="001407CA" w:rsidRDefault="001407CA" w:rsidP="001407CA">
      <w:pPr>
        <w:tabs>
          <w:tab w:val="left" w:pos="1776"/>
        </w:tabs>
        <w:ind w:firstLine="708"/>
      </w:pPr>
    </w:p>
    <w:p w14:paraId="12DDCF21" w14:textId="625FDFF5" w:rsidR="001407CA" w:rsidRDefault="001407CA" w:rsidP="001407CA">
      <w:pPr>
        <w:tabs>
          <w:tab w:val="left" w:pos="1776"/>
        </w:tabs>
        <w:ind w:firstLine="708"/>
      </w:pPr>
    </w:p>
    <w:p w14:paraId="131F91F9" w14:textId="77777777" w:rsidR="001407CA" w:rsidRPr="001318C0" w:rsidRDefault="001407CA" w:rsidP="001407CA">
      <w:pPr>
        <w:tabs>
          <w:tab w:val="left" w:pos="1776"/>
        </w:tabs>
        <w:ind w:firstLine="708"/>
      </w:pPr>
    </w:p>
    <w:p w14:paraId="08C1A019" w14:textId="07072B32" w:rsidR="009E1597" w:rsidRDefault="009E1597" w:rsidP="009E159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r>
        <w:rPr>
          <w:lang w:bidi="ar-SA"/>
        </w:rPr>
        <w:lastRenderedPageBreak/>
        <w:t>Relação dos conceitos com os casos de utilização</w:t>
      </w:r>
    </w:p>
    <w:p w14:paraId="0EE73714" w14:textId="63062553" w:rsidR="00016ED9" w:rsidRDefault="00016ED9" w:rsidP="00A81002">
      <w:pPr>
        <w:pStyle w:val="headinginner"/>
        <w:rPr>
          <w:lang w:bidi="ar-SA"/>
        </w:rPr>
      </w:pPr>
      <w:r>
        <w:rPr>
          <w:lang w:bidi="ar-SA"/>
        </w:rPr>
        <w:t>Casos de utilização</w:t>
      </w:r>
    </w:p>
    <w:p w14:paraId="20C18FD8" w14:textId="09E009C1" w:rsidR="00E35CD6" w:rsidRDefault="00E35CD6" w:rsidP="001407CA">
      <w:pPr>
        <w:jc w:val="both"/>
      </w:pPr>
      <w:r>
        <w:rPr>
          <w:lang w:bidi="ar-SA"/>
        </w:rPr>
        <w:t xml:space="preserve">A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_Ref87621318 \h </w:instrText>
      </w:r>
      <w:r w:rsidR="001407CA">
        <w:rPr>
          <w:lang w:bidi="ar-SA"/>
        </w:rPr>
        <w:instrText xml:space="preserve"> \* MERGEFORMAT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t xml:space="preserve">Tabela </w:t>
      </w:r>
      <w:r>
        <w:rPr>
          <w:noProof/>
        </w:rPr>
        <w:t>2</w:t>
      </w:r>
      <w:r>
        <w:rPr>
          <w:lang w:bidi="ar-SA"/>
        </w:rPr>
        <w:fldChar w:fldCharType="end"/>
      </w:r>
      <w:r>
        <w:rPr>
          <w:lang w:bidi="ar-SA"/>
        </w:rPr>
        <w:t xml:space="preserve"> apresenta os principais casos de utilização relativos </w:t>
      </w:r>
      <w:r w:rsidR="001318C0">
        <w:rPr>
          <w:lang w:bidi="ar-SA"/>
        </w:rPr>
        <w:t>à aplicação Takeaway</w:t>
      </w:r>
      <w:r w:rsidR="00307614">
        <w:t>, considerando os episódios de uso mais importantes (casos de utilização “auxiliares” ou secundários foram omitidos).</w:t>
      </w:r>
    </w:p>
    <w:p w14:paraId="6B0DC233" w14:textId="77777777" w:rsidR="001407CA" w:rsidRDefault="001407CA" w:rsidP="00E35CD6"/>
    <w:tbl>
      <w:tblPr>
        <w:tblStyle w:val="TabelacomGrelha"/>
        <w:tblW w:w="9767" w:type="dxa"/>
        <w:tblInd w:w="-5" w:type="dxa"/>
        <w:tblLook w:val="04A0" w:firstRow="1" w:lastRow="0" w:firstColumn="1" w:lastColumn="0" w:noHBand="0" w:noVBand="1"/>
      </w:tblPr>
      <w:tblGrid>
        <w:gridCol w:w="605"/>
        <w:gridCol w:w="2751"/>
        <w:gridCol w:w="6411"/>
      </w:tblGrid>
      <w:tr w:rsidR="00027712" w14:paraId="1A4F567B" w14:textId="77777777" w:rsidTr="001407CA">
        <w:trPr>
          <w:trHeight w:val="302"/>
        </w:trPr>
        <w:tc>
          <w:tcPr>
            <w:tcW w:w="605" w:type="dxa"/>
            <w:shd w:val="clear" w:color="auto" w:fill="BFBFBF" w:themeFill="background1" w:themeFillShade="BF"/>
          </w:tcPr>
          <w:p w14:paraId="2FC1396C" w14:textId="2E2C0929" w:rsidR="00027712" w:rsidRPr="00232060" w:rsidRDefault="00027712" w:rsidP="00E35CD6">
            <w:pPr>
              <w:ind w:left="0"/>
              <w:rPr>
                <w:b/>
                <w:bCs/>
                <w:lang w:bidi="ar-SA"/>
              </w:rPr>
            </w:pPr>
            <w:r w:rsidRPr="00232060">
              <w:rPr>
                <w:b/>
                <w:bCs/>
                <w:lang w:bidi="ar-SA"/>
              </w:rPr>
              <w:t>ID</w:t>
            </w:r>
          </w:p>
        </w:tc>
        <w:tc>
          <w:tcPr>
            <w:tcW w:w="2751" w:type="dxa"/>
            <w:shd w:val="clear" w:color="auto" w:fill="BFBFBF" w:themeFill="background1" w:themeFillShade="BF"/>
          </w:tcPr>
          <w:p w14:paraId="4DCD9642" w14:textId="4E593534" w:rsidR="00027712" w:rsidRPr="00232060" w:rsidRDefault="00027712" w:rsidP="00E35CD6">
            <w:pPr>
              <w:ind w:left="0"/>
              <w:rPr>
                <w:b/>
                <w:bCs/>
                <w:lang w:bidi="ar-SA"/>
              </w:rPr>
            </w:pPr>
            <w:r w:rsidRPr="00232060">
              <w:rPr>
                <w:b/>
                <w:bCs/>
                <w:lang w:bidi="ar-SA"/>
              </w:rPr>
              <w:t>Casos de utilização</w:t>
            </w:r>
          </w:p>
        </w:tc>
        <w:tc>
          <w:tcPr>
            <w:tcW w:w="6411" w:type="dxa"/>
            <w:shd w:val="clear" w:color="auto" w:fill="BFBFBF" w:themeFill="background1" w:themeFillShade="BF"/>
          </w:tcPr>
          <w:p w14:paraId="630A3991" w14:textId="4E9CEEFD" w:rsidR="00027712" w:rsidRPr="00232060" w:rsidRDefault="00027712" w:rsidP="00E35CD6">
            <w:pPr>
              <w:ind w:left="0"/>
              <w:rPr>
                <w:b/>
                <w:bCs/>
                <w:lang w:bidi="ar-SA"/>
              </w:rPr>
            </w:pPr>
            <w:r w:rsidRPr="00232060">
              <w:rPr>
                <w:b/>
                <w:bCs/>
                <w:lang w:bidi="ar-SA"/>
              </w:rPr>
              <w:t>Sinopse</w:t>
            </w:r>
          </w:p>
        </w:tc>
      </w:tr>
      <w:tr w:rsidR="00027712" w14:paraId="4D86FE68" w14:textId="77777777" w:rsidTr="001407CA">
        <w:trPr>
          <w:trHeight w:val="908"/>
        </w:trPr>
        <w:tc>
          <w:tcPr>
            <w:tcW w:w="605" w:type="dxa"/>
          </w:tcPr>
          <w:p w14:paraId="6C5BA302" w14:textId="3CA7F8B8" w:rsidR="00027712" w:rsidRDefault="00027712" w:rsidP="00E35CD6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Nd</w:t>
            </w:r>
          </w:p>
        </w:tc>
        <w:tc>
          <w:tcPr>
            <w:tcW w:w="2751" w:type="dxa"/>
          </w:tcPr>
          <w:p w14:paraId="70B56840" w14:textId="0B6DC3EE" w:rsidR="00027712" w:rsidRDefault="00027712" w:rsidP="001407CA">
            <w:pPr>
              <w:ind w:left="0"/>
              <w:jc w:val="both"/>
              <w:rPr>
                <w:lang w:bidi="ar-SA"/>
              </w:rPr>
            </w:pPr>
            <w:r>
              <w:rPr>
                <w:color w:val="auto"/>
              </w:rPr>
              <w:t>Consultar a app Takeaway</w:t>
            </w:r>
          </w:p>
        </w:tc>
        <w:tc>
          <w:tcPr>
            <w:tcW w:w="6411" w:type="dxa"/>
          </w:tcPr>
          <w:p w14:paraId="7A6D4899" w14:textId="125AE2E8" w:rsidR="00027712" w:rsidRDefault="00027712" w:rsidP="001407CA">
            <w:pPr>
              <w:ind w:left="0"/>
              <w:jc w:val="both"/>
              <w:rPr>
                <w:lang w:bidi="ar-SA"/>
              </w:rPr>
            </w:pPr>
            <w:r>
              <w:rPr>
                <w:color w:val="auto"/>
              </w:rPr>
              <w:t>Na página principal da aplicação, o cliente pode encontrar uma lista de restaurantes e respetivos menus e consultar as promoções de opções de pagamento dos mesmos.</w:t>
            </w:r>
          </w:p>
        </w:tc>
      </w:tr>
      <w:tr w:rsidR="00027712" w14:paraId="2CC55B28" w14:textId="77777777" w:rsidTr="001407CA">
        <w:trPr>
          <w:trHeight w:val="1225"/>
        </w:trPr>
        <w:tc>
          <w:tcPr>
            <w:tcW w:w="605" w:type="dxa"/>
          </w:tcPr>
          <w:p w14:paraId="3FEA9AF8" w14:textId="23705865" w:rsidR="00027712" w:rsidRDefault="00027712" w:rsidP="00E35CD6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Nd</w:t>
            </w:r>
          </w:p>
        </w:tc>
        <w:tc>
          <w:tcPr>
            <w:tcW w:w="2751" w:type="dxa"/>
          </w:tcPr>
          <w:p w14:paraId="4EDABA1E" w14:textId="6F03F660" w:rsidR="00027712" w:rsidRDefault="00027712" w:rsidP="001407CA">
            <w:pPr>
              <w:ind w:left="0"/>
              <w:jc w:val="both"/>
              <w:rPr>
                <w:lang w:bidi="ar-SA"/>
              </w:rPr>
            </w:pPr>
            <w:r>
              <w:rPr>
                <w:szCs w:val="20"/>
              </w:rPr>
              <w:t>Efetuar uma encomenda</w:t>
            </w:r>
          </w:p>
        </w:tc>
        <w:tc>
          <w:tcPr>
            <w:tcW w:w="6411" w:type="dxa"/>
          </w:tcPr>
          <w:p w14:paraId="3822DEAD" w14:textId="63D4947D" w:rsidR="00027712" w:rsidRDefault="00027712" w:rsidP="001407CA">
            <w:pPr>
              <w:ind w:left="0"/>
              <w:jc w:val="both"/>
              <w:rPr>
                <w:lang w:bidi="ar-SA"/>
              </w:rPr>
            </w:pPr>
            <w:r>
              <w:rPr>
                <w:rFonts w:cs="Calibri Light"/>
                <w:szCs w:val="20"/>
              </w:rPr>
              <w:t>Após consultar a aplicação, o cliente pode efetuar uma encomenda. É lhe atribuída um número específico e uma data e é composta pelos diversos produtos e quantidades escolhidas pelo cliente.</w:t>
            </w:r>
          </w:p>
        </w:tc>
      </w:tr>
      <w:tr w:rsidR="00027712" w14:paraId="44408B97" w14:textId="77777777" w:rsidTr="001407CA">
        <w:trPr>
          <w:trHeight w:val="2106"/>
        </w:trPr>
        <w:tc>
          <w:tcPr>
            <w:tcW w:w="605" w:type="dxa"/>
          </w:tcPr>
          <w:p w14:paraId="2F7C5CF9" w14:textId="03D325C5" w:rsidR="00027712" w:rsidRDefault="00027712" w:rsidP="00E35CD6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Nd</w:t>
            </w:r>
          </w:p>
        </w:tc>
        <w:tc>
          <w:tcPr>
            <w:tcW w:w="2751" w:type="dxa"/>
          </w:tcPr>
          <w:p w14:paraId="2A46CBE0" w14:textId="683CF58B" w:rsidR="00027712" w:rsidRDefault="00027712" w:rsidP="001407CA">
            <w:pPr>
              <w:ind w:left="0"/>
              <w:jc w:val="both"/>
              <w:rPr>
                <w:lang w:bidi="ar-SA"/>
              </w:rPr>
            </w:pPr>
            <w:r>
              <w:rPr>
                <w:rFonts w:cs="Calibri Light"/>
                <w:szCs w:val="20"/>
              </w:rPr>
              <w:t>Pagar a encomenda</w:t>
            </w:r>
          </w:p>
        </w:tc>
        <w:tc>
          <w:tcPr>
            <w:tcW w:w="6411" w:type="dxa"/>
          </w:tcPr>
          <w:p w14:paraId="78EB1E7B" w14:textId="77777777" w:rsidR="00232060" w:rsidRDefault="00232060" w:rsidP="001407CA">
            <w:pPr>
              <w:pStyle w:val="Tableinside0"/>
              <w:jc w:val="both"/>
              <w:rPr>
                <w:rFonts w:cs="Calibri Light"/>
                <w:szCs w:val="20"/>
                <w:lang w:val="en-US"/>
              </w:rPr>
            </w:pP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Com </w:t>
            </w:r>
            <w:proofErr w:type="gramStart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a</w:t>
            </w:r>
            <w:proofErr w:type="gramEnd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encomenda efetuada é necessário que </w:t>
            </w:r>
            <w:proofErr w:type="spellStart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o</w:t>
            </w:r>
            <w:proofErr w:type="spellEnd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cliente proceda ao pagamento sendo-lhe oferecidas várias opções de pagamento. </w:t>
            </w:r>
            <w:proofErr w:type="gramStart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A</w:t>
            </w:r>
            <w:proofErr w:type="gramEnd"/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aplicação expõe opções de pagamento tanto presenciais como online sendo que as online são realizadas através da mesma. Caso o pagamento seja efetuado presencialmente o estafeta terá de tratar de o receber. </w:t>
            </w:r>
          </w:p>
          <w:p w14:paraId="790808A5" w14:textId="77777777" w:rsidR="00027712" w:rsidRDefault="00027712" w:rsidP="001407CA">
            <w:pPr>
              <w:ind w:left="0"/>
              <w:jc w:val="both"/>
              <w:rPr>
                <w:lang w:bidi="ar-SA"/>
              </w:rPr>
            </w:pPr>
          </w:p>
        </w:tc>
      </w:tr>
      <w:tr w:rsidR="00027712" w14:paraId="066ED53A" w14:textId="77777777" w:rsidTr="001407CA">
        <w:trPr>
          <w:trHeight w:val="1266"/>
        </w:trPr>
        <w:tc>
          <w:tcPr>
            <w:tcW w:w="605" w:type="dxa"/>
          </w:tcPr>
          <w:p w14:paraId="2BFB0953" w14:textId="0D6CDDB0" w:rsidR="00027712" w:rsidRDefault="00027712" w:rsidP="00E35CD6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Nd</w:t>
            </w:r>
          </w:p>
        </w:tc>
        <w:tc>
          <w:tcPr>
            <w:tcW w:w="2751" w:type="dxa"/>
          </w:tcPr>
          <w:p w14:paraId="7B37FE30" w14:textId="066C251D" w:rsidR="00027712" w:rsidRPr="00027712" w:rsidRDefault="00027712" w:rsidP="001407CA">
            <w:pPr>
              <w:pStyle w:val="Tableinside0"/>
              <w:jc w:val="both"/>
              <w:rPr>
                <w:szCs w:val="20"/>
                <w:lang w:val="en-US"/>
              </w:rPr>
            </w:pP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Rastrear a chegada da encomenda</w:t>
            </w:r>
          </w:p>
        </w:tc>
        <w:tc>
          <w:tcPr>
            <w:tcW w:w="6411" w:type="dxa"/>
          </w:tcPr>
          <w:p w14:paraId="2D02D036" w14:textId="308B503D" w:rsidR="00232060" w:rsidRDefault="00232060" w:rsidP="001407CA">
            <w:pPr>
              <w:pStyle w:val="Tableinside0"/>
              <w:jc w:val="both"/>
              <w:rPr>
                <w:szCs w:val="20"/>
                <w:lang w:val="en-US"/>
              </w:rPr>
            </w:pP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Na app, o utilizador tem acesso a uma funcionalidade que lhe permite rastrear a chegada da encomenda, onde é </w:t>
            </w:r>
            <w:r w:rsidR="005A08AF"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que</w:t>
            </w: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estafeta</w:t>
            </w:r>
            <w:r w:rsidR="005A08AF"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que contém a sua encomenda se encontra</w:t>
            </w: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e quanto tempo</w:t>
            </w:r>
            <w:r w:rsidR="005A08AF"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irá</w:t>
            </w: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demora</w:t>
            </w:r>
            <w:r w:rsidR="005A08AF"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r</w:t>
            </w:r>
            <w:r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 xml:space="preserve"> </w:t>
            </w:r>
            <w:r w:rsidR="005A08AF">
              <w:rPr>
                <w:rFonts w:asciiTheme="minorHAnsi" w:hAnsiTheme="minorHAnsi" w:cs="Calibri Light"/>
                <w:sz w:val="20"/>
                <w:szCs w:val="20"/>
                <w:lang w:val="en-US" w:bidi="en-US"/>
              </w:rPr>
              <w:t>a chegar.</w:t>
            </w:r>
          </w:p>
          <w:p w14:paraId="2E1F6B94" w14:textId="77777777" w:rsidR="00027712" w:rsidRDefault="00027712" w:rsidP="001407CA">
            <w:pPr>
              <w:ind w:left="0"/>
              <w:jc w:val="both"/>
              <w:rPr>
                <w:lang w:bidi="ar-SA"/>
              </w:rPr>
            </w:pPr>
          </w:p>
        </w:tc>
      </w:tr>
    </w:tbl>
    <w:p w14:paraId="19C0E3E9" w14:textId="391CECFD" w:rsidR="00016ED9" w:rsidRDefault="00602F7A" w:rsidP="00C47F85">
      <w:pPr>
        <w:pStyle w:val="Legenda"/>
        <w:keepNext/>
        <w:ind w:left="0"/>
      </w:pPr>
      <w:bookmarkStart w:id="2" w:name="_Ref87621318"/>
      <w:r>
        <w:t xml:space="preserve">   </w:t>
      </w:r>
      <w:r>
        <w:tab/>
      </w:r>
      <w:r w:rsidR="00A81002">
        <w:t xml:space="preserve">Tabela </w:t>
      </w:r>
      <w:r w:rsidR="00A81002">
        <w:fldChar w:fldCharType="begin"/>
      </w:r>
      <w:r w:rsidR="00A81002">
        <w:instrText xml:space="preserve"> SEQ Tabela \* ARABIC </w:instrText>
      </w:r>
      <w:r w:rsidR="00A81002">
        <w:fldChar w:fldCharType="separate"/>
      </w:r>
      <w:r w:rsidR="00A81002">
        <w:rPr>
          <w:noProof/>
        </w:rPr>
        <w:t>2</w:t>
      </w:r>
      <w:r w:rsidR="00A81002">
        <w:fldChar w:fldCharType="end"/>
      </w:r>
      <w:bookmarkEnd w:id="2"/>
      <w:r w:rsidR="00A81002">
        <w:t xml:space="preserve">: Casos de utilização </w:t>
      </w:r>
      <w:r w:rsidR="00E512C9">
        <w:t>principais.</w:t>
      </w:r>
    </w:p>
    <w:p w14:paraId="087950D3" w14:textId="7373B613" w:rsidR="009E1597" w:rsidRDefault="00A81002" w:rsidP="00C47F85">
      <w:pPr>
        <w:pStyle w:val="headinginner"/>
        <w:rPr>
          <w:lang w:bidi="ar-SA"/>
        </w:rPr>
      </w:pPr>
      <w:r>
        <w:rPr>
          <w:lang w:bidi="ar-SA"/>
        </w:rPr>
        <w:t>Conceitos vs Casos de utilizaçã</w:t>
      </w:r>
      <w:r w:rsidR="00C47F85">
        <w:rPr>
          <w:lang w:bidi="ar-SA"/>
        </w:rPr>
        <w:t>o</w:t>
      </w:r>
    </w:p>
    <w:tbl>
      <w:tblPr>
        <w:tblStyle w:val="TabelacomGrelha"/>
        <w:tblW w:w="11187" w:type="dxa"/>
        <w:tblInd w:w="-891" w:type="dxa"/>
        <w:tblLook w:val="04A0" w:firstRow="1" w:lastRow="0" w:firstColumn="1" w:lastColumn="0" w:noHBand="0" w:noVBand="1"/>
      </w:tblPr>
      <w:tblGrid>
        <w:gridCol w:w="2384"/>
        <w:gridCol w:w="888"/>
        <w:gridCol w:w="1664"/>
        <w:gridCol w:w="1363"/>
        <w:gridCol w:w="1328"/>
        <w:gridCol w:w="991"/>
        <w:gridCol w:w="1179"/>
        <w:gridCol w:w="1390"/>
      </w:tblGrid>
      <w:tr w:rsidR="00597418" w14:paraId="29AAA24D" w14:textId="77777777" w:rsidTr="001E2152">
        <w:trPr>
          <w:trHeight w:val="1204"/>
        </w:trPr>
        <w:tc>
          <w:tcPr>
            <w:tcW w:w="2384" w:type="dxa"/>
            <w:tcBorders>
              <w:tl2br w:val="single" w:sz="4" w:space="0" w:color="auto"/>
            </w:tcBorders>
            <w:shd w:val="clear" w:color="auto" w:fill="D9D9D9" w:themeFill="background1" w:themeFillShade="D9"/>
          </w:tcPr>
          <w:p w14:paraId="2AEE53E8" w14:textId="3910D729" w:rsidR="005A5022" w:rsidRPr="00597418" w:rsidRDefault="00597418" w:rsidP="005A5022">
            <w:pPr>
              <w:ind w:left="0"/>
              <w:jc w:val="center"/>
              <w:rPr>
                <w:b/>
                <w:bCs/>
                <w:szCs w:val="20"/>
                <w:lang w:bidi="ar-SA"/>
              </w:rPr>
            </w:pPr>
            <w:r>
              <w:rPr>
                <w:noProof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6F5F695" wp14:editId="5C04C13D">
                      <wp:simplePos x="0" y="0"/>
                      <wp:positionH relativeFrom="column">
                        <wp:posOffset>608330</wp:posOffset>
                      </wp:positionH>
                      <wp:positionV relativeFrom="paragraph">
                        <wp:posOffset>-13970</wp:posOffset>
                      </wp:positionV>
                      <wp:extent cx="906780" cy="426720"/>
                      <wp:effectExtent l="0" t="0" r="0" b="0"/>
                      <wp:wrapNone/>
                      <wp:docPr id="6" name="Caixa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6780" cy="4267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62F502" w14:textId="0C297466" w:rsidR="005A5022" w:rsidRPr="00597418" w:rsidRDefault="00597418">
                                  <w:pPr>
                                    <w:ind w:left="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97418">
                                    <w:rPr>
                                      <w:b/>
                                      <w:bCs/>
                                    </w:rPr>
                                    <w:t>Conceitos do domínio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F5F69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6" o:spid="_x0000_s1026" type="#_x0000_t202" style="position:absolute;left:0;text-align:left;margin-left:47.9pt;margin-top:-1.1pt;width:71.4pt;height:3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" filled="f" stroked="f" strokeweight=".5pt">
                      <v:textbox>
                        <w:txbxContent>
                          <w:p w14:paraId="5A62F502" w14:textId="0C297466" w:rsidR="005A5022" w:rsidRPr="00597418" w:rsidRDefault="00597418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597418">
                              <w:rPr>
                                <w:b/>
                                <w:bCs/>
                              </w:rPr>
                              <w:t>Conceitos do domínio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597418">
              <w:rPr>
                <w:b/>
                <w:bCs/>
                <w:noProof/>
                <w:lang w:bidi="ar-S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F92C6F4" wp14:editId="4CC3AF9E">
                      <wp:simplePos x="0" y="0"/>
                      <wp:positionH relativeFrom="column">
                        <wp:posOffset>-145415</wp:posOffset>
                      </wp:positionH>
                      <wp:positionV relativeFrom="paragraph">
                        <wp:posOffset>316865</wp:posOffset>
                      </wp:positionV>
                      <wp:extent cx="906780" cy="426720"/>
                      <wp:effectExtent l="0" t="0" r="0" b="0"/>
                      <wp:wrapNone/>
                      <wp:docPr id="8" name="Caixa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6780" cy="4267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7913B7F" w14:textId="531F8748" w:rsidR="00597418" w:rsidRPr="00597418" w:rsidRDefault="00597418">
                                  <w:pPr>
                                    <w:ind w:left="0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97418">
                                    <w:rPr>
                                      <w:b/>
                                      <w:bCs/>
                                    </w:rPr>
                                    <w:t>Casos de utilização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92C6F4" id="Caixa de texto 8" o:spid="_x0000_s1027" type="#_x0000_t202" style="position:absolute;left:0;text-align:left;margin-left:-11.45pt;margin-top:24.95pt;width:71.4pt;height:3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" filled="f" stroked="f" strokeweight=".5pt">
                      <v:textbox>
                        <w:txbxContent>
                          <w:p w14:paraId="37913B7F" w14:textId="531F8748" w:rsidR="00597418" w:rsidRPr="00597418" w:rsidRDefault="00597418">
                            <w:pPr>
                              <w:ind w:left="0"/>
                              <w:rPr>
                                <w:b/>
                                <w:bCs/>
                              </w:rPr>
                            </w:pPr>
                            <w:r w:rsidRPr="00597418">
                              <w:rPr>
                                <w:b/>
                                <w:bCs/>
                              </w:rPr>
                              <w:t>Casos de utilização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888" w:type="dxa"/>
            <w:shd w:val="clear" w:color="auto" w:fill="D9D9D9" w:themeFill="background1" w:themeFillShade="D9"/>
          </w:tcPr>
          <w:p w14:paraId="1415B10B" w14:textId="752F4680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Cliente</w:t>
            </w:r>
          </w:p>
        </w:tc>
        <w:tc>
          <w:tcPr>
            <w:tcW w:w="1664" w:type="dxa"/>
            <w:shd w:val="clear" w:color="auto" w:fill="D9D9D9" w:themeFill="background1" w:themeFillShade="D9"/>
          </w:tcPr>
          <w:p w14:paraId="1F35AA98" w14:textId="061C97B3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App Takeaway</w:t>
            </w:r>
          </w:p>
        </w:tc>
        <w:tc>
          <w:tcPr>
            <w:tcW w:w="1363" w:type="dxa"/>
            <w:shd w:val="clear" w:color="auto" w:fill="D9D9D9" w:themeFill="background1" w:themeFillShade="D9"/>
          </w:tcPr>
          <w:p w14:paraId="68DE5A84" w14:textId="1EA9B850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Restaurante</w:t>
            </w:r>
          </w:p>
        </w:tc>
        <w:tc>
          <w:tcPr>
            <w:tcW w:w="1328" w:type="dxa"/>
            <w:shd w:val="clear" w:color="auto" w:fill="D9D9D9" w:themeFill="background1" w:themeFillShade="D9"/>
          </w:tcPr>
          <w:p w14:paraId="354356DD" w14:textId="111E28A8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Encomenda</w:t>
            </w:r>
          </w:p>
        </w:tc>
        <w:tc>
          <w:tcPr>
            <w:tcW w:w="991" w:type="dxa"/>
            <w:shd w:val="clear" w:color="auto" w:fill="D9D9D9" w:themeFill="background1" w:themeFillShade="D9"/>
          </w:tcPr>
          <w:p w14:paraId="73683F1D" w14:textId="248E8B84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Estafeta</w:t>
            </w:r>
          </w:p>
        </w:tc>
        <w:tc>
          <w:tcPr>
            <w:tcW w:w="1179" w:type="dxa"/>
            <w:shd w:val="clear" w:color="auto" w:fill="D9D9D9" w:themeFill="background1" w:themeFillShade="D9"/>
          </w:tcPr>
          <w:p w14:paraId="014A2BC8" w14:textId="6CE6EFCE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Promoção</w:t>
            </w:r>
          </w:p>
        </w:tc>
        <w:tc>
          <w:tcPr>
            <w:tcW w:w="1390" w:type="dxa"/>
            <w:shd w:val="clear" w:color="auto" w:fill="D9D9D9" w:themeFill="background1" w:themeFillShade="D9"/>
          </w:tcPr>
          <w:p w14:paraId="157E4F08" w14:textId="250CE6C1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Pagamento</w:t>
            </w:r>
          </w:p>
        </w:tc>
      </w:tr>
      <w:tr w:rsidR="00597418" w14:paraId="42367503" w14:textId="77777777" w:rsidTr="001E2152">
        <w:trPr>
          <w:trHeight w:val="892"/>
        </w:trPr>
        <w:tc>
          <w:tcPr>
            <w:tcW w:w="2384" w:type="dxa"/>
            <w:shd w:val="clear" w:color="auto" w:fill="D9D9D9" w:themeFill="background1" w:themeFillShade="D9"/>
          </w:tcPr>
          <w:p w14:paraId="12213263" w14:textId="0E06D430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Consultar a app Takeaway</w:t>
            </w:r>
          </w:p>
        </w:tc>
        <w:tc>
          <w:tcPr>
            <w:tcW w:w="888" w:type="dxa"/>
          </w:tcPr>
          <w:p w14:paraId="1E96C9F5" w14:textId="3D762856" w:rsidR="005A5022" w:rsidRPr="00C47F85" w:rsidRDefault="00597418" w:rsidP="005A5022">
            <w:pPr>
              <w:ind w:left="0"/>
              <w:rPr>
                <w:lang w:bidi="ar-SA"/>
              </w:rPr>
            </w:pPr>
            <w:r w:rsidRPr="00C47F85">
              <w:rPr>
                <w:lang w:bidi="ar-SA"/>
              </w:rPr>
              <w:t>R</w:t>
            </w:r>
          </w:p>
        </w:tc>
        <w:tc>
          <w:tcPr>
            <w:tcW w:w="1664" w:type="dxa"/>
          </w:tcPr>
          <w:p w14:paraId="19CE90DD" w14:textId="4BE05964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363" w:type="dxa"/>
          </w:tcPr>
          <w:p w14:paraId="249829BE" w14:textId="5AA386C4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328" w:type="dxa"/>
          </w:tcPr>
          <w:p w14:paraId="7C8629BC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991" w:type="dxa"/>
          </w:tcPr>
          <w:p w14:paraId="41FC1356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179" w:type="dxa"/>
          </w:tcPr>
          <w:p w14:paraId="7E7E9A0A" w14:textId="4E75F940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390" w:type="dxa"/>
          </w:tcPr>
          <w:p w14:paraId="59E85CA1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</w:tr>
      <w:tr w:rsidR="00597418" w14:paraId="14884A56" w14:textId="77777777" w:rsidTr="001E2152">
        <w:trPr>
          <w:trHeight w:val="892"/>
        </w:trPr>
        <w:tc>
          <w:tcPr>
            <w:tcW w:w="2384" w:type="dxa"/>
            <w:shd w:val="clear" w:color="auto" w:fill="D9D9D9" w:themeFill="background1" w:themeFillShade="D9"/>
          </w:tcPr>
          <w:p w14:paraId="3E33DCD7" w14:textId="2C40FEEA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Efetuar uma encomenda</w:t>
            </w:r>
          </w:p>
        </w:tc>
        <w:tc>
          <w:tcPr>
            <w:tcW w:w="888" w:type="dxa"/>
          </w:tcPr>
          <w:p w14:paraId="66ABFB65" w14:textId="3449AAA0" w:rsidR="005A5022" w:rsidRPr="00C47F85" w:rsidRDefault="00597418" w:rsidP="005A5022">
            <w:pPr>
              <w:ind w:left="0"/>
              <w:rPr>
                <w:lang w:bidi="ar-SA"/>
              </w:rPr>
            </w:pPr>
            <w:r w:rsidRPr="00C47F85">
              <w:rPr>
                <w:lang w:bidi="ar-SA"/>
              </w:rPr>
              <w:t>C, U</w:t>
            </w:r>
          </w:p>
        </w:tc>
        <w:tc>
          <w:tcPr>
            <w:tcW w:w="1664" w:type="dxa"/>
          </w:tcPr>
          <w:p w14:paraId="6ED842FB" w14:textId="0E7C7817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C</w:t>
            </w:r>
          </w:p>
        </w:tc>
        <w:tc>
          <w:tcPr>
            <w:tcW w:w="1363" w:type="dxa"/>
          </w:tcPr>
          <w:p w14:paraId="798E8999" w14:textId="410596F1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328" w:type="dxa"/>
          </w:tcPr>
          <w:p w14:paraId="6C419A81" w14:textId="1EE7E33E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991" w:type="dxa"/>
          </w:tcPr>
          <w:p w14:paraId="2BD144AB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179" w:type="dxa"/>
          </w:tcPr>
          <w:p w14:paraId="16442D10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390" w:type="dxa"/>
          </w:tcPr>
          <w:p w14:paraId="50818997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</w:tr>
      <w:tr w:rsidR="00597418" w14:paraId="22888A1A" w14:textId="77777777" w:rsidTr="001E2152">
        <w:trPr>
          <w:trHeight w:val="594"/>
        </w:trPr>
        <w:tc>
          <w:tcPr>
            <w:tcW w:w="2384" w:type="dxa"/>
            <w:shd w:val="clear" w:color="auto" w:fill="D9D9D9" w:themeFill="background1" w:themeFillShade="D9"/>
          </w:tcPr>
          <w:p w14:paraId="4B988EF9" w14:textId="1163F5E8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Pagar a encomenda</w:t>
            </w:r>
          </w:p>
        </w:tc>
        <w:tc>
          <w:tcPr>
            <w:tcW w:w="888" w:type="dxa"/>
          </w:tcPr>
          <w:p w14:paraId="36B1B61B" w14:textId="66314909" w:rsidR="005A5022" w:rsidRPr="00C47F85" w:rsidRDefault="00597418" w:rsidP="005A5022">
            <w:pPr>
              <w:ind w:left="0"/>
              <w:rPr>
                <w:lang w:bidi="ar-SA"/>
              </w:rPr>
            </w:pPr>
            <w:r w:rsidRPr="00C47F85">
              <w:rPr>
                <w:lang w:bidi="ar-SA"/>
              </w:rPr>
              <w:t>C, U</w:t>
            </w:r>
          </w:p>
        </w:tc>
        <w:tc>
          <w:tcPr>
            <w:tcW w:w="1664" w:type="dxa"/>
          </w:tcPr>
          <w:p w14:paraId="5AA406DE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363" w:type="dxa"/>
          </w:tcPr>
          <w:p w14:paraId="61A8636A" w14:textId="0BCBC79F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328" w:type="dxa"/>
          </w:tcPr>
          <w:p w14:paraId="13FAC183" w14:textId="23B5E113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991" w:type="dxa"/>
          </w:tcPr>
          <w:p w14:paraId="15DE7690" w14:textId="1388663A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179" w:type="dxa"/>
          </w:tcPr>
          <w:p w14:paraId="12774017" w14:textId="72C68E1E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1390" w:type="dxa"/>
          </w:tcPr>
          <w:p w14:paraId="03E27AAA" w14:textId="464706F0" w:rsidR="005A5022" w:rsidRDefault="00597418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</w:tr>
      <w:tr w:rsidR="00597418" w14:paraId="1C8C6638" w14:textId="77777777" w:rsidTr="001E2152">
        <w:trPr>
          <w:trHeight w:val="905"/>
        </w:trPr>
        <w:tc>
          <w:tcPr>
            <w:tcW w:w="2384" w:type="dxa"/>
            <w:shd w:val="clear" w:color="auto" w:fill="D9D9D9" w:themeFill="background1" w:themeFillShade="D9"/>
          </w:tcPr>
          <w:p w14:paraId="6B26BFB7" w14:textId="7715F8F2" w:rsidR="005A5022" w:rsidRPr="00597418" w:rsidRDefault="005A5022" w:rsidP="005A5022">
            <w:pPr>
              <w:ind w:left="0"/>
              <w:rPr>
                <w:b/>
                <w:bCs/>
                <w:lang w:bidi="ar-SA"/>
              </w:rPr>
            </w:pPr>
            <w:r w:rsidRPr="00597418">
              <w:rPr>
                <w:b/>
                <w:bCs/>
                <w:lang w:bidi="ar-SA"/>
              </w:rPr>
              <w:t>Rastrear a chegada da encomenda</w:t>
            </w:r>
          </w:p>
        </w:tc>
        <w:tc>
          <w:tcPr>
            <w:tcW w:w="888" w:type="dxa"/>
          </w:tcPr>
          <w:p w14:paraId="4895B921" w14:textId="212BDDC0" w:rsidR="005A5022" w:rsidRPr="00C47F85" w:rsidRDefault="00C47F85" w:rsidP="005A5022">
            <w:pPr>
              <w:ind w:left="0"/>
              <w:rPr>
                <w:lang w:bidi="ar-SA"/>
              </w:rPr>
            </w:pPr>
            <w:r w:rsidRPr="00C47F85">
              <w:rPr>
                <w:lang w:bidi="ar-SA"/>
              </w:rPr>
              <w:t>R</w:t>
            </w:r>
          </w:p>
        </w:tc>
        <w:tc>
          <w:tcPr>
            <w:tcW w:w="1664" w:type="dxa"/>
          </w:tcPr>
          <w:p w14:paraId="32EC0553" w14:textId="406EDDAC" w:rsidR="005A5022" w:rsidRDefault="00C47F85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R, U</w:t>
            </w:r>
          </w:p>
        </w:tc>
        <w:tc>
          <w:tcPr>
            <w:tcW w:w="1363" w:type="dxa"/>
          </w:tcPr>
          <w:p w14:paraId="23950EEE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328" w:type="dxa"/>
          </w:tcPr>
          <w:p w14:paraId="286A88C5" w14:textId="6CC3F831" w:rsidR="005A5022" w:rsidRDefault="00C47F85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U</w:t>
            </w:r>
          </w:p>
        </w:tc>
        <w:tc>
          <w:tcPr>
            <w:tcW w:w="991" w:type="dxa"/>
          </w:tcPr>
          <w:p w14:paraId="1A0DABE9" w14:textId="5684011F" w:rsidR="005A5022" w:rsidRDefault="00C47F85" w:rsidP="005A5022">
            <w:pPr>
              <w:ind w:left="0"/>
              <w:rPr>
                <w:lang w:bidi="ar-SA"/>
              </w:rPr>
            </w:pPr>
            <w:r>
              <w:rPr>
                <w:lang w:bidi="ar-SA"/>
              </w:rPr>
              <w:t>R</w:t>
            </w:r>
          </w:p>
        </w:tc>
        <w:tc>
          <w:tcPr>
            <w:tcW w:w="1179" w:type="dxa"/>
          </w:tcPr>
          <w:p w14:paraId="1988C1EB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  <w:tc>
          <w:tcPr>
            <w:tcW w:w="1390" w:type="dxa"/>
          </w:tcPr>
          <w:p w14:paraId="2E8417A8" w14:textId="77777777" w:rsidR="005A5022" w:rsidRDefault="005A5022" w:rsidP="005A5022">
            <w:pPr>
              <w:ind w:left="0"/>
              <w:rPr>
                <w:lang w:bidi="ar-SA"/>
              </w:rPr>
            </w:pPr>
          </w:p>
        </w:tc>
      </w:tr>
    </w:tbl>
    <w:p w14:paraId="12B9AF6B" w14:textId="0D19C898" w:rsidR="005A5022" w:rsidRPr="00172A19" w:rsidRDefault="00C47F85" w:rsidP="005A5022">
      <w:pPr>
        <w:rPr>
          <w:i/>
          <w:iCs/>
          <w:color w:val="44546A" w:themeColor="text2"/>
          <w:lang w:bidi="ar-SA"/>
        </w:rPr>
      </w:pPr>
      <w:r w:rsidRPr="00172A19">
        <w:rPr>
          <w:i/>
          <w:iCs/>
          <w:color w:val="44546A" w:themeColor="text2"/>
          <w:lang w:bidi="ar-SA"/>
        </w:rPr>
        <w:t>Tabela</w:t>
      </w:r>
      <w:r w:rsidR="00172A19" w:rsidRPr="00172A19">
        <w:rPr>
          <w:i/>
          <w:iCs/>
          <w:color w:val="44546A" w:themeColor="text2"/>
          <w:lang w:bidi="ar-SA"/>
        </w:rPr>
        <w:t xml:space="preserve"> </w:t>
      </w:r>
      <w:r w:rsidRPr="00172A19">
        <w:rPr>
          <w:i/>
          <w:iCs/>
          <w:color w:val="44546A" w:themeColor="text2"/>
          <w:lang w:bidi="ar-SA"/>
        </w:rPr>
        <w:t>3</w:t>
      </w:r>
      <w:r w:rsidR="00172A19" w:rsidRPr="00172A19">
        <w:rPr>
          <w:i/>
          <w:iCs/>
          <w:color w:val="44546A" w:themeColor="text2"/>
          <w:lang w:bidi="ar-SA"/>
        </w:rPr>
        <w:t xml:space="preserve">: Rastreamento Casos de utilização e operações sobre os principais conceitos do domínio </w:t>
      </w:r>
    </w:p>
    <w:p w14:paraId="31312B8A" w14:textId="77777777" w:rsidR="00172A19" w:rsidRPr="00C47F85" w:rsidRDefault="00172A19" w:rsidP="005A5022">
      <w:pPr>
        <w:rPr>
          <w:i/>
          <w:iCs/>
          <w:lang w:bidi="ar-SA"/>
        </w:rPr>
      </w:pPr>
    </w:p>
    <w:p w14:paraId="1941278F" w14:textId="7DCADC8F" w:rsidR="00C47F85" w:rsidRPr="00C47F85" w:rsidRDefault="00C47F85" w:rsidP="005A5022">
      <w:pPr>
        <w:rPr>
          <w:b/>
          <w:bCs/>
          <w:lang w:bidi="ar-SA"/>
        </w:rPr>
      </w:pPr>
      <w:r w:rsidRPr="00C47F85">
        <w:rPr>
          <w:b/>
          <w:bCs/>
          <w:lang w:bidi="ar-SA"/>
        </w:rPr>
        <w:t>Legenda:</w:t>
      </w:r>
    </w:p>
    <w:p w14:paraId="0353183E" w14:textId="77C0C0F0" w:rsidR="005A5022" w:rsidRPr="005A5022" w:rsidRDefault="00C47F85" w:rsidP="005A5022">
      <w:pPr>
        <w:rPr>
          <w:lang w:bidi="ar-SA"/>
        </w:rPr>
      </w:pPr>
      <w:r>
        <w:rPr>
          <w:lang w:bidi="ar-SA"/>
        </w:rPr>
        <w:t>C</w:t>
      </w:r>
      <w:r w:rsidR="00172A19">
        <w:rPr>
          <w:lang w:bidi="ar-SA"/>
        </w:rPr>
        <w:t xml:space="preserve"> - </w:t>
      </w:r>
      <w:r>
        <w:rPr>
          <w:lang w:bidi="ar-SA"/>
        </w:rPr>
        <w:t>create; R</w:t>
      </w:r>
      <w:r w:rsidR="00172A19">
        <w:rPr>
          <w:lang w:bidi="ar-SA"/>
        </w:rPr>
        <w:t xml:space="preserve"> - </w:t>
      </w:r>
      <w:r>
        <w:rPr>
          <w:lang w:bidi="ar-SA"/>
        </w:rPr>
        <w:t>retrieve; U</w:t>
      </w:r>
      <w:r w:rsidR="00172A19">
        <w:rPr>
          <w:lang w:bidi="ar-SA"/>
        </w:rPr>
        <w:t xml:space="preserve"> -</w:t>
      </w:r>
      <w:r>
        <w:rPr>
          <w:lang w:bidi="ar-SA"/>
        </w:rPr>
        <w:t xml:space="preserve"> uptade/modify; D</w:t>
      </w:r>
      <w:r w:rsidR="00172A19">
        <w:rPr>
          <w:lang w:bidi="ar-SA"/>
        </w:rPr>
        <w:t xml:space="preserve"> – </w:t>
      </w:r>
      <w:r>
        <w:rPr>
          <w:lang w:bidi="ar-SA"/>
        </w:rPr>
        <w:t>delete</w:t>
      </w:r>
    </w:p>
    <w:p w14:paraId="14A1ED32" w14:textId="38B6AEEC" w:rsidR="00BD087E" w:rsidRDefault="00BD087E" w:rsidP="00BD087E">
      <w:pPr>
        <w:pStyle w:val="Comment"/>
      </w:pPr>
    </w:p>
    <w:p w14:paraId="27E07A73" w14:textId="5581C001" w:rsidR="009E1597" w:rsidRDefault="009E1597" w:rsidP="009E159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r>
        <w:rPr>
          <w:lang w:bidi="ar-SA"/>
        </w:rPr>
        <w:lastRenderedPageBreak/>
        <w:t>Ciclo de vida</w:t>
      </w:r>
    </w:p>
    <w:p w14:paraId="5BA2C5F2" w14:textId="4F820BB8" w:rsidR="00BD087E" w:rsidRDefault="00232060" w:rsidP="00602F7A">
      <w:pPr>
        <w:pStyle w:val="Comment"/>
        <w:ind w:left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4A74C78" wp14:editId="09EF0A30">
            <wp:simplePos x="0" y="0"/>
            <wp:positionH relativeFrom="column">
              <wp:posOffset>236855</wp:posOffset>
            </wp:positionH>
            <wp:positionV relativeFrom="paragraph">
              <wp:posOffset>244475</wp:posOffset>
            </wp:positionV>
            <wp:extent cx="6120130" cy="2034540"/>
            <wp:effectExtent l="0" t="0" r="0" b="381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A35151" w14:textId="2A34FA0E" w:rsidR="00232060" w:rsidRPr="00232060" w:rsidRDefault="00232060" w:rsidP="00232060">
      <w:pPr>
        <w:rPr>
          <w:lang w:bidi="ar-SA"/>
        </w:rPr>
      </w:pPr>
    </w:p>
    <w:p w14:paraId="6AB6BF88" w14:textId="6C41BA73" w:rsidR="004C7C4F" w:rsidRPr="00602F7A" w:rsidRDefault="004C7C4F" w:rsidP="00BD087E">
      <w:pPr>
        <w:pStyle w:val="Comment"/>
        <w:rPr>
          <w:sz w:val="20"/>
        </w:rPr>
      </w:pPr>
    </w:p>
    <w:p w14:paraId="7C963AFB" w14:textId="788BEA66" w:rsidR="00BD087E" w:rsidRPr="00602F7A" w:rsidRDefault="00602F7A" w:rsidP="00382359">
      <w:pPr>
        <w:pStyle w:val="Comment"/>
        <w:ind w:firstLine="104"/>
        <w:rPr>
          <w:rFonts w:asciiTheme="minorHAnsi" w:hAnsiTheme="minorHAnsi"/>
          <w:color w:val="auto"/>
          <w:sz w:val="20"/>
        </w:rPr>
      </w:pPr>
      <w:r w:rsidRPr="00602F7A">
        <w:rPr>
          <w:rFonts w:asciiTheme="minorHAnsi" w:hAnsiTheme="minorHAnsi"/>
          <w:color w:val="auto"/>
          <w:sz w:val="20"/>
        </w:rPr>
        <w:t>Após a escolha do seu pedido o utilizador tem de efetuar o pagamento. Para a realização do mesmo, este pode pagar fisicamente, com dinheiro, ou através da aplicação com alguns métodos que esta aceita. O pedido é realizado, podendo ser cancelado caso o utilizador o pretenda fazer. Caso não seja cancelado, o mesmo é enviado e,</w:t>
      </w:r>
      <w:r w:rsidR="005A08AF">
        <w:rPr>
          <w:rFonts w:asciiTheme="minorHAnsi" w:hAnsiTheme="minorHAnsi"/>
          <w:color w:val="auto"/>
          <w:sz w:val="20"/>
        </w:rPr>
        <w:t xml:space="preserve"> consequentemente</w:t>
      </w:r>
      <w:r w:rsidRPr="00602F7A">
        <w:rPr>
          <w:rFonts w:asciiTheme="minorHAnsi" w:hAnsiTheme="minorHAnsi"/>
          <w:color w:val="auto"/>
          <w:sz w:val="20"/>
        </w:rPr>
        <w:t>, recebido. No momento de receção o utilizador pode efetuar o pagamento ao estafeta caso não o tenha efetuado por métodos online. A entrega é confirmada, pelo estafeta, e esta ação termina.</w:t>
      </w:r>
    </w:p>
    <w:p w14:paraId="23428B90" w14:textId="6DCA7C39" w:rsidR="00BD087E" w:rsidRDefault="00BD087E" w:rsidP="004C7C4F">
      <w:pPr>
        <w:rPr>
          <w:lang w:bidi="ar-SA"/>
        </w:rPr>
      </w:pPr>
    </w:p>
    <w:p w14:paraId="326FA540" w14:textId="2F00D274" w:rsidR="009A2F6C" w:rsidRPr="009A2F6C" w:rsidRDefault="00695FB7" w:rsidP="009A2F6C">
      <w:pPr>
        <w:pStyle w:val="Ttulo1"/>
      </w:pPr>
      <w:r>
        <w:t xml:space="preserve">Apêndice: outros exercícios do </w:t>
      </w:r>
      <w:r w:rsidR="005A08AF">
        <w:t>Lab</w:t>
      </w:r>
      <w:r>
        <w:t xml:space="preserve"> 3</w:t>
      </w:r>
    </w:p>
    <w:p w14:paraId="289DE068" w14:textId="35FD6F11" w:rsidR="00695FB7" w:rsidRPr="009A2F6C" w:rsidRDefault="009A2F6C" w:rsidP="00695FB7">
      <w:pPr>
        <w:pStyle w:val="Comment"/>
        <w:numPr>
          <w:ilvl w:val="0"/>
          <w:numId w:val="32"/>
        </w:numPr>
        <w:rPr>
          <w:rFonts w:asciiTheme="minorHAnsi" w:hAnsiTheme="minorHAnsi"/>
          <w:b/>
          <w:bCs/>
          <w:color w:val="auto"/>
        </w:rPr>
      </w:pPr>
      <w:r w:rsidRPr="009A2F6C">
        <w:rPr>
          <w:rFonts w:asciiTheme="minorHAnsi" w:hAnsiTheme="minorHAnsi"/>
          <w:b/>
          <w:bCs/>
          <w:noProof/>
          <w:color w:val="auto"/>
        </w:rPr>
        <w:drawing>
          <wp:anchor distT="0" distB="0" distL="114300" distR="114300" simplePos="0" relativeHeight="251658240" behindDoc="0" locked="0" layoutInCell="1" allowOverlap="1" wp14:anchorId="4FECD3D4" wp14:editId="11073D68">
            <wp:simplePos x="0" y="0"/>
            <wp:positionH relativeFrom="column">
              <wp:posOffset>-220345</wp:posOffset>
            </wp:positionH>
            <wp:positionV relativeFrom="paragraph">
              <wp:posOffset>309880</wp:posOffset>
            </wp:positionV>
            <wp:extent cx="6867525" cy="3848100"/>
            <wp:effectExtent l="0" t="0" r="9525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FB7" w:rsidRPr="009A2F6C">
        <w:rPr>
          <w:rFonts w:asciiTheme="minorHAnsi" w:hAnsiTheme="minorHAnsi"/>
          <w:b/>
          <w:bCs/>
          <w:color w:val="auto"/>
        </w:rPr>
        <w:t>Exercício 3.</w:t>
      </w:r>
      <w:r w:rsidR="00AD7250" w:rsidRPr="009A2F6C">
        <w:rPr>
          <w:rFonts w:asciiTheme="minorHAnsi" w:hAnsiTheme="minorHAnsi"/>
          <w:b/>
          <w:bCs/>
          <w:color w:val="auto"/>
        </w:rPr>
        <w:t>2.2</w:t>
      </w:r>
    </w:p>
    <w:p w14:paraId="1C258FBA" w14:textId="65D69472" w:rsidR="00372219" w:rsidRPr="009A2F6C" w:rsidRDefault="00372219" w:rsidP="00372219">
      <w:pPr>
        <w:rPr>
          <w:sz w:val="18"/>
          <w:szCs w:val="16"/>
          <w:lang w:bidi="ar-SA"/>
        </w:rPr>
      </w:pPr>
    </w:p>
    <w:p w14:paraId="4BB6B47F" w14:textId="3029E6A7" w:rsidR="00695FB7" w:rsidRPr="009A2F6C" w:rsidRDefault="00695FB7" w:rsidP="00695FB7">
      <w:pPr>
        <w:pStyle w:val="Comment"/>
        <w:numPr>
          <w:ilvl w:val="0"/>
          <w:numId w:val="32"/>
        </w:numPr>
        <w:rPr>
          <w:rFonts w:asciiTheme="minorHAnsi" w:hAnsiTheme="minorHAnsi"/>
          <w:b/>
          <w:bCs/>
          <w:color w:val="auto"/>
          <w:sz w:val="20"/>
          <w:szCs w:val="18"/>
        </w:rPr>
      </w:pPr>
      <w:r w:rsidRPr="009A2F6C">
        <w:rPr>
          <w:rFonts w:asciiTheme="minorHAnsi" w:hAnsiTheme="minorHAnsi"/>
          <w:b/>
          <w:bCs/>
          <w:color w:val="auto"/>
          <w:sz w:val="20"/>
          <w:szCs w:val="18"/>
        </w:rPr>
        <w:lastRenderedPageBreak/>
        <w:t xml:space="preserve">Exercício </w:t>
      </w:r>
      <w:r w:rsidR="00AD7250" w:rsidRPr="009A2F6C">
        <w:rPr>
          <w:rFonts w:asciiTheme="minorHAnsi" w:hAnsiTheme="minorHAnsi"/>
          <w:b/>
          <w:bCs/>
          <w:color w:val="auto"/>
          <w:sz w:val="20"/>
          <w:szCs w:val="18"/>
        </w:rPr>
        <w:t>3.2.3</w:t>
      </w:r>
    </w:p>
    <w:p w14:paraId="3B374740" w14:textId="463EFAD0" w:rsidR="00695FB7" w:rsidRPr="00602F7A" w:rsidRDefault="00843A5A" w:rsidP="00602F7A">
      <w:pPr>
        <w:pStyle w:val="Comment"/>
        <w:ind w:left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D36EE5B" wp14:editId="193B5061">
            <wp:simplePos x="0" y="0"/>
            <wp:positionH relativeFrom="column">
              <wp:posOffset>-479425</wp:posOffset>
            </wp:positionH>
            <wp:positionV relativeFrom="paragraph">
              <wp:posOffset>203200</wp:posOffset>
            </wp:positionV>
            <wp:extent cx="7127875" cy="362712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87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72E401" w14:textId="7FFBCB4D" w:rsidR="007D4CCF" w:rsidRPr="007D4CCF" w:rsidRDefault="007D4CCF" w:rsidP="007D4CCF">
      <w:pPr>
        <w:rPr>
          <w:lang w:bidi="ar-SA"/>
        </w:rPr>
      </w:pPr>
    </w:p>
    <w:sectPr w:rsidR="007D4CCF" w:rsidRPr="007D4CCF" w:rsidSect="009A2F6C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993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98E0C" w14:textId="77777777" w:rsidR="007762A0" w:rsidRDefault="007762A0" w:rsidP="000D17F8">
      <w:r>
        <w:separator/>
      </w:r>
    </w:p>
  </w:endnote>
  <w:endnote w:type="continuationSeparator" w:id="0">
    <w:p w14:paraId="3AB9C6DB" w14:textId="77777777" w:rsidR="007762A0" w:rsidRDefault="007762A0" w:rsidP="000D17F8">
      <w:r>
        <w:continuationSeparator/>
      </w:r>
    </w:p>
  </w:endnote>
  <w:endnote w:type="continuationNotice" w:id="1">
    <w:p w14:paraId="3E4AF94C" w14:textId="77777777" w:rsidR="007762A0" w:rsidRDefault="007762A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8D3842C-1761-45E8-B601-58C4ABAF20C6}"/>
    <w:embedBold r:id="rId2" w:fontKey="{53DFB155-55E2-4F44-A9EA-7FA7DC77E73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3" w:fontKey="{E2D251B4-FA22-4601-B37C-FA9CF95B0801}"/>
    <w:embedBold r:id="rId4" w:fontKey="{C69B5A27-288A-453C-9A3A-C22A5426454F}"/>
    <w:embedItalic r:id="rId5" w:fontKey="{D3EBEE23-03C0-44CB-A31A-B40B797DCBC1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6" w:fontKey="{CAE0A07C-C9AF-4086-9C2B-E31E1DC74470}"/>
    <w:embedBold r:id="rId7" w:fontKey="{92FACE66-B098-4E29-8A66-8188F2F45A6F}"/>
    <w:embedItalic r:id="rId8" w:fontKey="{7F1FD67F-4C4F-442B-B24E-8D1DF8CCE5CA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F17FCB38-B002-4214-80DA-39DD6E3E477B}"/>
    <w:embedBold r:id="rId10" w:fontKey="{5EE61EC4-B787-4E8A-8785-8D35FA5E453C}"/>
    <w:embedItalic r:id="rId11" w:fontKey="{BD94D579-879B-418F-AB0A-BB70942BCEC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D26C8F6B-48EA-477E-BC92-0EDB3E9D8D6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D5FC44E0-33FD-408B-98FB-944EA3AFB647}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1BA668CA-3328-4D85-BB65-1B609CF8ADDD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E90E32BE-C15A-48DB-BBCA-CE7C314D27E5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0FB53DED-1178-44E0-8E0D-A0A5A2DBF6E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64A20D8-783A-4569-A223-5402187174D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7BE26AE7-0CA3-453B-A225-3A98131B6786}"/>
    <w:embedBold r:id="rId19" w:fontKey="{5E0FB063-3365-4B0E-B973-6D333067E78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701864BC-BAF7-4797-BB93-1B4616E16BC6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CB3C8" w14:textId="28C342B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087E">
          <w:t>MAS Lab 3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F2E3B" w14:textId="61D22370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087E">
          <w:t>MAS Lab 3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691F5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FE1B086" wp14:editId="003DC040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051A3C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E1B08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8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5C051A3C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067C0" w14:textId="77777777" w:rsidR="007762A0" w:rsidRDefault="007762A0" w:rsidP="000D17F8">
      <w:r>
        <w:separator/>
      </w:r>
    </w:p>
  </w:footnote>
  <w:footnote w:type="continuationSeparator" w:id="0">
    <w:p w14:paraId="1DEF32B4" w14:textId="77777777" w:rsidR="007762A0" w:rsidRDefault="007762A0" w:rsidP="000D17F8">
      <w:r>
        <w:continuationSeparator/>
      </w:r>
    </w:p>
  </w:footnote>
  <w:footnote w:type="continuationNotice" w:id="1">
    <w:p w14:paraId="44A0DFC2" w14:textId="77777777" w:rsidR="007762A0" w:rsidRDefault="007762A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5DAB6431" w14:textId="77777777" w:rsidTr="00EA48BB">
      <w:tc>
        <w:tcPr>
          <w:tcW w:w="5104" w:type="dxa"/>
        </w:tcPr>
        <w:p w14:paraId="7D175C15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04349A01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7104BBF4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2FA30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DE26462"/>
    <w:multiLevelType w:val="hybridMultilevel"/>
    <w:tmpl w:val="E6D2AD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122E2B"/>
    <w:multiLevelType w:val="hybridMultilevel"/>
    <w:tmpl w:val="D7C0664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6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8" w15:restartNumberingAfterBreak="0">
    <w:nsid w:val="7D311C06"/>
    <w:multiLevelType w:val="hybridMultilevel"/>
    <w:tmpl w:val="8C60E55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6"/>
  </w:num>
  <w:num w:numId="5">
    <w:abstractNumId w:val="19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6"/>
  </w:num>
  <w:num w:numId="11">
    <w:abstractNumId w:val="15"/>
  </w:num>
  <w:num w:numId="12">
    <w:abstractNumId w:val="14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4"/>
  </w:num>
  <w:num w:numId="20">
    <w:abstractNumId w:val="20"/>
  </w:num>
  <w:num w:numId="21">
    <w:abstractNumId w:val="12"/>
  </w:num>
  <w:num w:numId="22">
    <w:abstractNumId w:val="3"/>
  </w:num>
  <w:num w:numId="23">
    <w:abstractNumId w:val="3"/>
  </w:num>
  <w:num w:numId="24">
    <w:abstractNumId w:val="17"/>
  </w:num>
  <w:num w:numId="25">
    <w:abstractNumId w:val="9"/>
  </w:num>
  <w:num w:numId="26">
    <w:abstractNumId w:val="13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11"/>
  </w:num>
  <w:num w:numId="33">
    <w:abstractNumId w:val="18"/>
  </w:num>
  <w:num w:numId="34">
    <w:abstractNumId w:val="8"/>
  </w:num>
  <w:num w:numId="35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AF3"/>
    <w:rsid w:val="00004CF1"/>
    <w:rsid w:val="000061AB"/>
    <w:rsid w:val="00007583"/>
    <w:rsid w:val="00010FEB"/>
    <w:rsid w:val="000118BB"/>
    <w:rsid w:val="00016E4C"/>
    <w:rsid w:val="00016ED9"/>
    <w:rsid w:val="00017551"/>
    <w:rsid w:val="00017C0E"/>
    <w:rsid w:val="000211A1"/>
    <w:rsid w:val="000231CC"/>
    <w:rsid w:val="000239B4"/>
    <w:rsid w:val="00023DEC"/>
    <w:rsid w:val="00024342"/>
    <w:rsid w:val="000243E9"/>
    <w:rsid w:val="00027712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3F4B"/>
    <w:rsid w:val="00065F10"/>
    <w:rsid w:val="000661FB"/>
    <w:rsid w:val="00067F23"/>
    <w:rsid w:val="00071143"/>
    <w:rsid w:val="00072C9B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7D43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18C0"/>
    <w:rsid w:val="00134D93"/>
    <w:rsid w:val="00137439"/>
    <w:rsid w:val="001375EE"/>
    <w:rsid w:val="00137B71"/>
    <w:rsid w:val="00140792"/>
    <w:rsid w:val="001407CA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46D"/>
    <w:rsid w:val="00163EDF"/>
    <w:rsid w:val="001641F4"/>
    <w:rsid w:val="001648A8"/>
    <w:rsid w:val="001652F5"/>
    <w:rsid w:val="00165369"/>
    <w:rsid w:val="00166F3B"/>
    <w:rsid w:val="00167397"/>
    <w:rsid w:val="00171B11"/>
    <w:rsid w:val="00172A19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6588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152"/>
    <w:rsid w:val="001E2DF0"/>
    <w:rsid w:val="001E3245"/>
    <w:rsid w:val="001E4892"/>
    <w:rsid w:val="001E52C0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39F3"/>
    <w:rsid w:val="0020571D"/>
    <w:rsid w:val="00207BDB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2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614"/>
    <w:rsid w:val="00307892"/>
    <w:rsid w:val="00311041"/>
    <w:rsid w:val="003116B0"/>
    <w:rsid w:val="00312C26"/>
    <w:rsid w:val="00315814"/>
    <w:rsid w:val="00317210"/>
    <w:rsid w:val="0032047B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219"/>
    <w:rsid w:val="00372A2F"/>
    <w:rsid w:val="00373932"/>
    <w:rsid w:val="00373A25"/>
    <w:rsid w:val="00374D05"/>
    <w:rsid w:val="003807A2"/>
    <w:rsid w:val="00382359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0878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5A5B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E43"/>
    <w:rsid w:val="00467D88"/>
    <w:rsid w:val="004705F7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85D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97418"/>
    <w:rsid w:val="005A017E"/>
    <w:rsid w:val="005A08AF"/>
    <w:rsid w:val="005A2078"/>
    <w:rsid w:val="005A2A70"/>
    <w:rsid w:val="005A4BC5"/>
    <w:rsid w:val="005A5022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183"/>
    <w:rsid w:val="005F1281"/>
    <w:rsid w:val="005F1A81"/>
    <w:rsid w:val="005F7039"/>
    <w:rsid w:val="005F7CA3"/>
    <w:rsid w:val="006001C7"/>
    <w:rsid w:val="006003CA"/>
    <w:rsid w:val="00602F7A"/>
    <w:rsid w:val="00605811"/>
    <w:rsid w:val="00612FEE"/>
    <w:rsid w:val="00613509"/>
    <w:rsid w:val="006176B2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595A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4C2E"/>
    <w:rsid w:val="006952E6"/>
    <w:rsid w:val="00695FB7"/>
    <w:rsid w:val="0069630B"/>
    <w:rsid w:val="006A172F"/>
    <w:rsid w:val="006A41CE"/>
    <w:rsid w:val="006A43DF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2CA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9B7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3458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62A0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942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4CCF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272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3A5A"/>
    <w:rsid w:val="00845EDA"/>
    <w:rsid w:val="00846E25"/>
    <w:rsid w:val="00851D31"/>
    <w:rsid w:val="00851E30"/>
    <w:rsid w:val="008553BC"/>
    <w:rsid w:val="008558BD"/>
    <w:rsid w:val="00856CE8"/>
    <w:rsid w:val="00860DBD"/>
    <w:rsid w:val="00861722"/>
    <w:rsid w:val="00863436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15FE"/>
    <w:rsid w:val="008A2182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06C"/>
    <w:rsid w:val="00927DC8"/>
    <w:rsid w:val="00930861"/>
    <w:rsid w:val="00932AA2"/>
    <w:rsid w:val="00932F8C"/>
    <w:rsid w:val="00932FFA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5461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BB6"/>
    <w:rsid w:val="00992D60"/>
    <w:rsid w:val="00994C25"/>
    <w:rsid w:val="009953C1"/>
    <w:rsid w:val="009A2F6C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148F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68F6"/>
    <w:rsid w:val="00A504B5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002"/>
    <w:rsid w:val="00A8167C"/>
    <w:rsid w:val="00A8230D"/>
    <w:rsid w:val="00A83A3B"/>
    <w:rsid w:val="00A87BB3"/>
    <w:rsid w:val="00A907B6"/>
    <w:rsid w:val="00A912BD"/>
    <w:rsid w:val="00A91DA2"/>
    <w:rsid w:val="00A93EC5"/>
    <w:rsid w:val="00A952E4"/>
    <w:rsid w:val="00A960A4"/>
    <w:rsid w:val="00A97FB4"/>
    <w:rsid w:val="00AA2E19"/>
    <w:rsid w:val="00AA53D4"/>
    <w:rsid w:val="00AA5D39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250"/>
    <w:rsid w:val="00AD7A71"/>
    <w:rsid w:val="00AE23FA"/>
    <w:rsid w:val="00AE3A81"/>
    <w:rsid w:val="00AE4362"/>
    <w:rsid w:val="00AE4A7A"/>
    <w:rsid w:val="00AE6D08"/>
    <w:rsid w:val="00AE6E3A"/>
    <w:rsid w:val="00AF022B"/>
    <w:rsid w:val="00AF69CC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35CB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2F4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1B17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503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47F8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4D9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2187"/>
    <w:rsid w:val="00CC4D96"/>
    <w:rsid w:val="00CC615A"/>
    <w:rsid w:val="00CD6590"/>
    <w:rsid w:val="00CE0A35"/>
    <w:rsid w:val="00CE18AC"/>
    <w:rsid w:val="00CE2592"/>
    <w:rsid w:val="00CE27F8"/>
    <w:rsid w:val="00CE387E"/>
    <w:rsid w:val="00CE3B20"/>
    <w:rsid w:val="00CE3DD5"/>
    <w:rsid w:val="00CE5E67"/>
    <w:rsid w:val="00CE5F73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072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393A"/>
    <w:rsid w:val="00DA4195"/>
    <w:rsid w:val="00DA4C8F"/>
    <w:rsid w:val="00DA62B5"/>
    <w:rsid w:val="00DB1019"/>
    <w:rsid w:val="00DB4979"/>
    <w:rsid w:val="00DC0B20"/>
    <w:rsid w:val="00DC6011"/>
    <w:rsid w:val="00DD0F24"/>
    <w:rsid w:val="00DD1876"/>
    <w:rsid w:val="00DD2273"/>
    <w:rsid w:val="00DD3913"/>
    <w:rsid w:val="00DD3E5C"/>
    <w:rsid w:val="00DD5C47"/>
    <w:rsid w:val="00DD5CD7"/>
    <w:rsid w:val="00DD79F5"/>
    <w:rsid w:val="00DD7AAF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282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35CD6"/>
    <w:rsid w:val="00E44FD9"/>
    <w:rsid w:val="00E512C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21BB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4743"/>
    <w:rsid w:val="00F149D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59D6"/>
    <w:rsid w:val="00F473FA"/>
    <w:rsid w:val="00F47B87"/>
    <w:rsid w:val="00F5010B"/>
    <w:rsid w:val="00F54A75"/>
    <w:rsid w:val="00F54A7A"/>
    <w:rsid w:val="00F57858"/>
    <w:rsid w:val="00F61079"/>
    <w:rsid w:val="00F62865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BB1"/>
    <w:rsid w:val="00FC2CE0"/>
    <w:rsid w:val="00FC3A8E"/>
    <w:rsid w:val="00FC4043"/>
    <w:rsid w:val="00FC4466"/>
    <w:rsid w:val="00FC4943"/>
    <w:rsid w:val="00FC54AB"/>
    <w:rsid w:val="00FD08EF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E076EF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1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4344E"/>
    <w:rsid w:val="00057A1D"/>
    <w:rsid w:val="00105F3A"/>
    <w:rsid w:val="00116BB4"/>
    <w:rsid w:val="001359CD"/>
    <w:rsid w:val="001B0929"/>
    <w:rsid w:val="00305A2D"/>
    <w:rsid w:val="003119F0"/>
    <w:rsid w:val="0035665B"/>
    <w:rsid w:val="0037184F"/>
    <w:rsid w:val="00375A09"/>
    <w:rsid w:val="0038134B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16F67"/>
    <w:rsid w:val="00832683"/>
    <w:rsid w:val="008C2299"/>
    <w:rsid w:val="008F58A4"/>
    <w:rsid w:val="008F6E54"/>
    <w:rsid w:val="00904BA3"/>
    <w:rsid w:val="009332BE"/>
    <w:rsid w:val="00952ABB"/>
    <w:rsid w:val="009934B5"/>
    <w:rsid w:val="009E24B8"/>
    <w:rsid w:val="00A02BC5"/>
    <w:rsid w:val="00AB6366"/>
    <w:rsid w:val="00AE6D8D"/>
    <w:rsid w:val="00BD7890"/>
    <w:rsid w:val="00C2512C"/>
    <w:rsid w:val="00C76EC8"/>
    <w:rsid w:val="00CF7BC5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B3EE4"/>
    <w:rsid w:val="00ED264E"/>
    <w:rsid w:val="00ED35AD"/>
    <w:rsid w:val="00EE1789"/>
    <w:rsid w:val="00EE4902"/>
    <w:rsid w:val="00F6445C"/>
    <w:rsid w:val="00F777F0"/>
    <w:rsid w:val="00FC1FFA"/>
    <w:rsid w:val="00FC7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3C615117-8516-4106-A2A1-A5ADC160612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6</Pages>
  <Words>1025</Words>
  <Characters>5540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 Lab 3</vt:lpstr>
      <vt:lpstr>MAS Lab 3</vt:lpstr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3</dc:title>
  <dc:subject/>
  <dc:creator>ico</dc:creator>
  <cp:keywords>DETI</cp:keywords>
  <cp:lastModifiedBy>José Miguel Costa Gameiro</cp:lastModifiedBy>
  <cp:revision>49</cp:revision>
  <cp:lastPrinted>2020-02-20T18:16:00Z</cp:lastPrinted>
  <dcterms:created xsi:type="dcterms:W3CDTF">2020-03-23T15:14:00Z</dcterms:created>
  <dcterms:modified xsi:type="dcterms:W3CDTF">2021-11-22T16:19:00Z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